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tabs>
          <w:tab w:val="left" w:pos="720"/>
          <w:tab w:val="left" w:pos="9004"/>
        </w:tabs>
        <w:spacing w:after="200"/>
        <w:ind w:right="36"/>
        <w:rPr>
          <w:rFonts w:ascii="Arial" w:cs="Arial" w:hAnsi="Arial" w:eastAsia="Arial"/>
          <w:b w:val="1"/>
          <w:bCs w:val="1"/>
          <w:sz w:val="32"/>
          <w:szCs w:val="32"/>
        </w:rPr>
      </w:pPr>
      <w:r>
        <w:rPr>
          <w:rFonts w:ascii="Arial" w:hAnsi="Arial"/>
          <w:b w:val="1"/>
          <w:bCs w:val="1"/>
          <w:sz w:val="32"/>
          <w:szCs w:val="32"/>
        </w:rPr>
        <w:drawing xmlns:a="http://schemas.openxmlformats.org/drawingml/2006/main">
          <wp:anchor distT="152400" distB="152400" distL="152400" distR="152400" simplePos="0" relativeHeight="251659264" behindDoc="0" locked="0" layoutInCell="1" allowOverlap="1">
            <wp:simplePos x="0" y="0"/>
            <wp:positionH relativeFrom="margin">
              <wp:posOffset>-166290</wp:posOffset>
            </wp:positionH>
            <wp:positionV relativeFrom="page">
              <wp:posOffset>690562</wp:posOffset>
            </wp:positionV>
            <wp:extent cx="2675290" cy="2165464"/>
            <wp:effectExtent l="0" t="0" r="0" b="0"/>
            <wp:wrapThrough wrapText="bothSides" distL="152400" distR="152400">
              <wp:wrapPolygon edited="1">
                <wp:start x="-37" y="-48"/>
                <wp:lineTo x="-37" y="0"/>
                <wp:lineTo x="-37" y="21599"/>
                <wp:lineTo x="-37" y="21646"/>
                <wp:lineTo x="1" y="21646"/>
                <wp:lineTo x="21599" y="21646"/>
                <wp:lineTo x="21637" y="21646"/>
                <wp:lineTo x="21637" y="21599"/>
                <wp:lineTo x="21637" y="0"/>
                <wp:lineTo x="21637" y="-48"/>
                <wp:lineTo x="21599" y="-48"/>
                <wp:lineTo x="1" y="-48"/>
                <wp:lineTo x="-37" y="-48"/>
              </wp:wrapPolygon>
            </wp:wrapThrough>
            <wp:docPr id="1073741825" name="officeArt object" descr="church-front-spring-stretch copy.jpg"/>
            <wp:cNvGraphicFramePr/>
            <a:graphic xmlns:a="http://schemas.openxmlformats.org/drawingml/2006/main">
              <a:graphicData uri="http://schemas.openxmlformats.org/drawingml/2006/picture">
                <pic:pic xmlns:pic="http://schemas.openxmlformats.org/drawingml/2006/picture">
                  <pic:nvPicPr>
                    <pic:cNvPr id="1073741825" name="church-front-spring-stretch copy.jpg" descr="church-front-spring-stretch copy.jpg"/>
                    <pic:cNvPicPr>
                      <a:picLocks noChangeAspect="1"/>
                    </pic:cNvPicPr>
                  </pic:nvPicPr>
                  <pic:blipFill>
                    <a:blip r:embed="rId4">
                      <a:extLst/>
                    </a:blip>
                    <a:srcRect l="0" t="0" r="6003" b="0"/>
                    <a:stretch>
                      <a:fillRect/>
                    </a:stretch>
                  </pic:blipFill>
                  <pic:spPr>
                    <a:xfrm>
                      <a:off x="0" y="0"/>
                      <a:ext cx="2675290" cy="2165464"/>
                    </a:xfrm>
                    <a:prstGeom prst="rect">
                      <a:avLst/>
                    </a:prstGeom>
                    <a:ln w="9525" cap="flat">
                      <a:solidFill>
                        <a:srgbClr val="000000"/>
                      </a:solidFill>
                      <a:prstDash val="solid"/>
                      <a:miter lim="400000"/>
                    </a:ln>
                    <a:effectLst/>
                  </pic:spPr>
                </pic:pic>
              </a:graphicData>
            </a:graphic>
          </wp:anchor>
        </w:drawing>
      </w:r>
      <w:r>
        <w:rPr>
          <w:rFonts w:ascii="Arial" w:hAnsi="Arial"/>
          <w:b w:val="1"/>
          <w:bCs w:val="1"/>
          <w:sz w:val="32"/>
          <w:szCs w:val="32"/>
          <w:rtl w:val="0"/>
          <w:lang w:val="en-US"/>
        </w:rPr>
        <w:t xml:space="preserve">Grace and Peace to you </w:t>
      </w:r>
      <w:r>
        <w:rPr>
          <w:rFonts w:ascii="Arial" w:hAnsi="Arial"/>
          <w:b w:val="1"/>
          <w:bCs w:val="1"/>
          <w:sz w:val="32"/>
          <w:szCs w:val="32"/>
          <w:rtl w:val="0"/>
          <w:lang w:val="en-US"/>
        </w:rPr>
        <w:t>in the NAME of GOD</w:t>
      </w:r>
      <w:r>
        <w:rPr>
          <w:rFonts w:ascii="Arial" w:hAnsi="Arial"/>
          <w:b w:val="1"/>
          <w:bCs w:val="1"/>
          <w:sz w:val="32"/>
          <w:szCs w:val="32"/>
          <w:rtl w:val="0"/>
          <w:lang w:val="en-US"/>
        </w:rPr>
        <w:t>: Father</w:t>
      </w:r>
      <w:r>
        <w:rPr>
          <w:rFonts w:ascii="Arial" w:hAnsi="Arial"/>
          <w:b w:val="1"/>
          <w:bCs w:val="1"/>
          <w:sz w:val="32"/>
          <w:szCs w:val="32"/>
          <w:rtl w:val="0"/>
          <w:lang w:val="en-US"/>
        </w:rPr>
        <w:t>,</w:t>
      </w:r>
      <w:r>
        <w:rPr>
          <w:rFonts w:ascii="Arial" w:hAnsi="Arial"/>
          <w:b w:val="1"/>
          <w:bCs w:val="1"/>
          <w:sz w:val="32"/>
          <w:szCs w:val="32"/>
          <w:rtl w:val="0"/>
          <w:lang w:val="en-US"/>
        </w:rPr>
        <w:t xml:space="preserve"> Son</w:t>
      </w:r>
      <w:r>
        <w:rPr>
          <w:rFonts w:ascii="Arial" w:hAnsi="Arial"/>
          <w:b w:val="1"/>
          <w:bCs w:val="1"/>
          <w:sz w:val="32"/>
          <w:szCs w:val="32"/>
          <w:rtl w:val="0"/>
          <w:lang w:val="en-US"/>
        </w:rPr>
        <w:t xml:space="preserve">, </w:t>
      </w:r>
      <w:r>
        <w:rPr>
          <w:rFonts w:ascii="Arial" w:hAnsi="Arial"/>
          <w:b w:val="1"/>
          <w:bCs w:val="1"/>
          <w:sz w:val="32"/>
          <w:szCs w:val="32"/>
          <w:rtl w:val="0"/>
          <w:lang w:val="en-US"/>
        </w:rPr>
        <w:t>and</w:t>
      </w:r>
      <w:r>
        <w:rPr>
          <w:rFonts w:ascii="Arial" w:cs="Arial" w:hAnsi="Arial" w:eastAsia="Arial"/>
          <w:b w:val="1"/>
          <w:bCs w:val="1"/>
          <w:sz w:val="32"/>
          <w:szCs w:val="32"/>
        </w:rP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margin">
                  <wp:posOffset>2678112</wp:posOffset>
                </wp:positionH>
                <wp:positionV relativeFrom="page">
                  <wp:posOffset>685664</wp:posOffset>
                </wp:positionV>
                <wp:extent cx="3514217" cy="2175011"/>
                <wp:effectExtent l="0" t="0" r="0" b="0"/>
                <wp:wrapTopAndBottom distT="152400" distB="152400"/>
                <wp:docPr id="1073741826" name="officeArt object" descr="THE RESURRECTION OF OUR LORD…"/>
                <wp:cNvGraphicFramePr/>
                <a:graphic xmlns:a="http://schemas.openxmlformats.org/drawingml/2006/main">
                  <a:graphicData uri="http://schemas.microsoft.com/office/word/2010/wordprocessingShape">
                    <wps:wsp>
                      <wps:cNvSpPr txBox="1"/>
                      <wps:spPr>
                        <a:xfrm>
                          <a:off x="0" y="0"/>
                          <a:ext cx="3514217" cy="2175011"/>
                        </a:xfrm>
                        <a:prstGeom prst="rect">
                          <a:avLst/>
                        </a:prstGeom>
                        <a:noFill/>
                        <a:ln w="12700" cap="flat">
                          <a:noFill/>
                          <a:miter lim="400000"/>
                        </a:ln>
                        <a:effectLst/>
                      </wps:spPr>
                      <wps:txbx>
                        <w:txbxContent>
                          <w:p>
                            <w:pPr>
                              <w:pStyle w:val="Normal.0"/>
                              <w:tabs>
                                <w:tab w:val="left" w:pos="720"/>
                                <w:tab w:val="left" w:pos="6750"/>
                              </w:tabs>
                              <w:ind w:right="36"/>
                              <w:jc w:val="center"/>
                              <w:rPr>
                                <w:rFonts w:ascii="Arial" w:cs="Arial" w:hAnsi="Arial" w:eastAsia="Arial"/>
                                <w:b w:val="1"/>
                                <w:bCs w:val="1"/>
                                <w:sz w:val="34"/>
                                <w:szCs w:val="34"/>
                              </w:rPr>
                            </w:pPr>
                            <w:r>
                              <w:rPr>
                                <w:rFonts w:ascii="Arial" w:hAnsi="Arial"/>
                                <w:b w:val="1"/>
                                <w:bCs w:val="1"/>
                                <w:sz w:val="34"/>
                                <w:szCs w:val="34"/>
                                <w:rtl w:val="0"/>
                                <w:lang w:val="en-US"/>
                              </w:rPr>
                              <w:t>THE RESURRECTION OF OUR LORD</w:t>
                            </w:r>
                          </w:p>
                          <w:p>
                            <w:pPr>
                              <w:pStyle w:val="Normal.0"/>
                              <w:tabs>
                                <w:tab w:val="left" w:pos="720"/>
                                <w:tab w:val="left" w:pos="6750"/>
                              </w:tabs>
                              <w:ind w:right="36"/>
                              <w:jc w:val="center"/>
                              <w:rPr>
                                <w:rFonts w:ascii="Arial" w:cs="Arial" w:hAnsi="Arial" w:eastAsia="Arial"/>
                                <w:b w:val="1"/>
                                <w:bCs w:val="1"/>
                                <w:sz w:val="24"/>
                                <w:szCs w:val="24"/>
                              </w:rPr>
                            </w:pPr>
                            <w:r>
                              <w:rPr>
                                <w:rFonts w:ascii="Arial" w:hAnsi="Arial"/>
                                <w:b w:val="1"/>
                                <w:bCs w:val="1"/>
                                <w:sz w:val="24"/>
                                <w:szCs w:val="24"/>
                                <w:rtl w:val="0"/>
                                <w:lang w:val="en-US"/>
                              </w:rPr>
                              <w:t xml:space="preserve">April </w:t>
                            </w:r>
                            <w:r>
                              <w:rPr>
                                <w:rFonts w:ascii="Arial" w:hAnsi="Arial"/>
                                <w:b w:val="1"/>
                                <w:bCs w:val="1"/>
                                <w:sz w:val="24"/>
                                <w:szCs w:val="24"/>
                                <w:rtl w:val="0"/>
                                <w:lang w:val="en-US"/>
                              </w:rPr>
                              <w:t>5</w:t>
                            </w:r>
                            <w:r>
                              <w:rPr>
                                <w:rFonts w:ascii="Arial" w:hAnsi="Arial"/>
                                <w:b w:val="1"/>
                                <w:bCs w:val="1"/>
                                <w:sz w:val="24"/>
                                <w:szCs w:val="24"/>
                                <w:rtl w:val="0"/>
                                <w:lang w:val="en-US"/>
                              </w:rPr>
                              <w:t>, 20</w:t>
                            </w:r>
                            <w:r>
                              <w:rPr>
                                <w:rFonts w:ascii="Arial" w:hAnsi="Arial"/>
                                <w:b w:val="1"/>
                                <w:bCs w:val="1"/>
                                <w:sz w:val="24"/>
                                <w:szCs w:val="24"/>
                                <w:rtl w:val="0"/>
                                <w:lang w:val="en-US"/>
                              </w:rPr>
                              <w:t>26</w:t>
                            </w:r>
                          </w:p>
                          <w:p>
                            <w:pPr>
                              <w:pStyle w:val="Normal.0"/>
                              <w:tabs>
                                <w:tab w:val="left" w:pos="720"/>
                                <w:tab w:val="left" w:pos="6750"/>
                              </w:tabs>
                              <w:ind w:right="36"/>
                              <w:jc w:val="center"/>
                              <w:rPr>
                                <w:rFonts w:ascii="Arial" w:cs="Arial" w:hAnsi="Arial" w:eastAsia="Arial"/>
                                <w:b w:val="1"/>
                                <w:bCs w:val="1"/>
                                <w:sz w:val="24"/>
                                <w:szCs w:val="24"/>
                              </w:rPr>
                            </w:pPr>
                            <w:r>
                              <w:rPr>
                                <w:rFonts w:ascii="Arial" w:hAnsi="Arial"/>
                                <w:b w:val="1"/>
                                <w:bCs w:val="1"/>
                                <w:sz w:val="24"/>
                                <w:szCs w:val="24"/>
                                <w:rtl w:val="0"/>
                                <w:lang w:val="en-US"/>
                              </w:rPr>
                              <w:t>St. Timothy Lutheran Church, Portland, OR</w:t>
                            </w:r>
                          </w:p>
                          <w:p>
                            <w:pPr>
                              <w:pStyle w:val="Normal.0"/>
                              <w:tabs>
                                <w:tab w:val="left" w:pos="720"/>
                                <w:tab w:val="left" w:pos="6750"/>
                              </w:tabs>
                              <w:ind w:right="36"/>
                              <w:jc w:val="center"/>
                              <w:rPr>
                                <w:rFonts w:ascii="Arial" w:cs="Arial" w:hAnsi="Arial" w:eastAsia="Arial"/>
                                <w:b w:val="1"/>
                                <w:bCs w:val="1"/>
                                <w:sz w:val="24"/>
                                <w:szCs w:val="24"/>
                              </w:rPr>
                            </w:pPr>
                          </w:p>
                          <w:p>
                            <w:pPr>
                              <w:pStyle w:val="Normal.0"/>
                              <w:tabs>
                                <w:tab w:val="left" w:pos="720"/>
                                <w:tab w:val="left" w:pos="6750"/>
                              </w:tabs>
                              <w:ind w:right="36"/>
                              <w:jc w:val="center"/>
                              <w:rPr>
                                <w:rFonts w:ascii="Arial" w:cs="Arial" w:hAnsi="Arial" w:eastAsia="Arial"/>
                                <w:b w:val="1"/>
                                <w:bCs w:val="1"/>
                                <w:sz w:val="28"/>
                                <w:szCs w:val="28"/>
                              </w:rPr>
                            </w:pPr>
                            <w:r>
                              <w:rPr>
                                <w:rFonts w:ascii="Arial" w:hAnsi="Arial"/>
                                <w:b w:val="1"/>
                                <w:bCs w:val="1"/>
                                <w:sz w:val="28"/>
                                <w:szCs w:val="28"/>
                                <w:rtl w:val="0"/>
                                <w:lang w:val="en-US"/>
                              </w:rPr>
                              <w:t>THE LESSONS</w:t>
                            </w:r>
                            <w:r>
                              <w:rPr>
                                <w:rFonts w:ascii="Arial" w:hAnsi="Arial"/>
                                <w:b w:val="1"/>
                                <w:bCs w:val="1"/>
                                <w:sz w:val="28"/>
                                <w:szCs w:val="28"/>
                                <w:rtl w:val="0"/>
                                <w:lang w:val="en-US"/>
                              </w:rPr>
                              <w:t xml:space="preserve">: </w:t>
                            </w:r>
                            <w:r>
                              <w:rPr>
                                <w:rFonts w:ascii="Arial" w:hAnsi="Arial"/>
                                <w:b w:val="1"/>
                                <w:bCs w:val="1"/>
                                <w:sz w:val="28"/>
                                <w:szCs w:val="28"/>
                                <w:rtl w:val="0"/>
                                <w:lang w:val="en-US"/>
                              </w:rPr>
                              <w:t>Acts 10:34-43</w:t>
                            </w:r>
                            <w:r>
                              <w:rPr>
                                <w:rFonts w:ascii="Arial" w:hAnsi="Arial"/>
                                <w:b w:val="1"/>
                                <w:bCs w:val="1"/>
                                <w:sz w:val="28"/>
                                <w:szCs w:val="28"/>
                                <w:rtl w:val="0"/>
                                <w:lang w:val="en-US"/>
                              </w:rPr>
                              <w:t xml:space="preserve">; </w:t>
                            </w:r>
                            <w:r>
                              <w:rPr>
                                <w:rFonts w:ascii="Arial" w:hAnsi="Arial"/>
                                <w:b w:val="1"/>
                                <w:bCs w:val="1"/>
                                <w:sz w:val="28"/>
                                <w:szCs w:val="28"/>
                                <w:rtl w:val="0"/>
                                <w:lang w:val="en-US"/>
                              </w:rPr>
                              <w:t>Psalm 118:1-2,14-24</w:t>
                            </w:r>
                            <w:r>
                              <w:rPr>
                                <w:rFonts w:ascii="Arial" w:hAnsi="Arial"/>
                                <w:b w:val="1"/>
                                <w:bCs w:val="1"/>
                                <w:sz w:val="28"/>
                                <w:szCs w:val="28"/>
                                <w:rtl w:val="0"/>
                                <w:lang w:val="en-US"/>
                              </w:rPr>
                              <w:t xml:space="preserve">; </w:t>
                            </w:r>
                            <w:r>
                              <w:rPr>
                                <w:rFonts w:ascii="Arial" w:hAnsi="Arial"/>
                                <w:b w:val="1"/>
                                <w:bCs w:val="1"/>
                                <w:sz w:val="28"/>
                                <w:szCs w:val="28"/>
                                <w:rtl w:val="0"/>
                                <w:lang w:val="en-US"/>
                              </w:rPr>
                              <w:t>Colossians 3:1-4</w:t>
                            </w:r>
                            <w:r>
                              <w:rPr>
                                <w:rFonts w:ascii="Arial" w:hAnsi="Arial"/>
                                <w:b w:val="1"/>
                                <w:bCs w:val="1"/>
                                <w:sz w:val="28"/>
                                <w:szCs w:val="28"/>
                                <w:rtl w:val="0"/>
                                <w:lang w:val="en-US"/>
                              </w:rPr>
                              <w:t xml:space="preserve">; </w:t>
                            </w:r>
                            <w:r>
                              <w:rPr>
                                <w:rFonts w:ascii="Arial" w:hAnsi="Arial"/>
                                <w:b w:val="1"/>
                                <w:bCs w:val="1"/>
                                <w:sz w:val="28"/>
                                <w:szCs w:val="28"/>
                                <w:rtl w:val="0"/>
                                <w:lang w:val="en-US"/>
                              </w:rPr>
                              <w:t>Matthew 28:1-10</w:t>
                            </w:r>
                          </w:p>
                          <w:p>
                            <w:pPr>
                              <w:pStyle w:val="Normal.0"/>
                              <w:tabs>
                                <w:tab w:val="left" w:pos="720"/>
                                <w:tab w:val="left" w:pos="6750"/>
                              </w:tabs>
                              <w:ind w:right="36"/>
                              <w:jc w:val="center"/>
                              <w:rPr>
                                <w:rFonts w:ascii="Arial" w:cs="Arial" w:hAnsi="Arial" w:eastAsia="Arial"/>
                                <w:b w:val="1"/>
                                <w:bCs w:val="1"/>
                                <w:sz w:val="28"/>
                                <w:szCs w:val="28"/>
                              </w:rPr>
                            </w:pPr>
                          </w:p>
                          <w:p>
                            <w:pPr>
                              <w:pStyle w:val="Normal.0"/>
                              <w:tabs>
                                <w:tab w:val="left" w:pos="720"/>
                                <w:tab w:val="left" w:pos="6750"/>
                              </w:tabs>
                              <w:ind w:right="36"/>
                              <w:jc w:val="center"/>
                            </w:pPr>
                            <w:r>
                              <w:rPr>
                                <w:rFonts w:ascii="Arial" w:hAnsi="Arial"/>
                                <w:b w:val="1"/>
                                <w:bCs w:val="1"/>
                                <w:sz w:val="28"/>
                                <w:szCs w:val="28"/>
                                <w:rtl w:val="0"/>
                                <w:lang w:val="en-US"/>
                              </w:rPr>
                              <w:t xml:space="preserve">THE SERMON: </w:t>
                            </w:r>
                            <w:r>
                              <w:rPr>
                                <w:rFonts w:ascii="Arial" w:hAnsi="Arial" w:hint="default"/>
                                <w:b w:val="1"/>
                                <w:bCs w:val="1"/>
                                <w:sz w:val="28"/>
                                <w:szCs w:val="28"/>
                                <w:rtl w:val="0"/>
                                <w:lang w:val="en-US"/>
                              </w:rPr>
                              <w:t>“</w:t>
                            </w:r>
                            <w:r>
                              <w:rPr>
                                <w:rFonts w:ascii="Arial" w:hAnsi="Arial"/>
                                <w:b w:val="1"/>
                                <w:bCs w:val="1"/>
                                <w:sz w:val="28"/>
                                <w:szCs w:val="28"/>
                                <w:rtl w:val="0"/>
                                <w:lang w:val="en-US"/>
                              </w:rPr>
                              <w:t>The Battle Is</w:t>
                            </w:r>
                            <w:r>
                              <w:rPr>
                                <w:rFonts w:ascii="Arial" w:hAnsi="Arial" w:hint="default"/>
                                <w:b w:val="1"/>
                                <w:bCs w:val="1"/>
                                <w:sz w:val="28"/>
                                <w:szCs w:val="28"/>
                                <w:rtl w:val="0"/>
                                <w:lang w:val="en-US"/>
                              </w:rPr>
                              <w:t xml:space="preserve">… </w:t>
                            </w:r>
                            <w:r>
                              <w:rPr>
                                <w:rFonts w:ascii="Arial" w:hAnsi="Arial"/>
                                <w:b w:val="1"/>
                                <w:bCs w:val="1"/>
                                <w:sz w:val="28"/>
                                <w:szCs w:val="28"/>
                                <w:rtl w:val="0"/>
                                <w:lang w:val="en-US"/>
                              </w:rPr>
                              <w:t>Done!</w:t>
                            </w:r>
                            <w:r>
                              <w:rPr>
                                <w:rFonts w:ascii="Arial" w:hAnsi="Arial" w:hint="default"/>
                                <w:b w:val="1"/>
                                <w:bCs w:val="1"/>
                                <w:sz w:val="28"/>
                                <w:szCs w:val="28"/>
                                <w:rtl w:val="0"/>
                                <w:lang w:val="en-US"/>
                              </w:rPr>
                              <w:t>”</w:t>
                            </w:r>
                          </w:p>
                        </w:txbxContent>
                      </wps:txbx>
                      <wps:bodyPr wrap="square" lIns="0" tIns="0" rIns="0" bIns="0" numCol="1" anchor="t">
                        <a:noAutofit/>
                      </wps:bodyPr>
                    </wps:wsp>
                  </a:graphicData>
                </a:graphic>
              </wp:anchor>
            </w:drawing>
          </mc:Choice>
          <mc:Fallback>
            <w:pict>
              <v:shape id="_x0000_s1026" type="#_x0000_t202" style="visibility:visible;position:absolute;margin-left:210.9pt;margin-top:54.0pt;width:276.7pt;height:171.3pt;z-index:251660288;mso-position-horizontal:absolute;mso-position-horizontal-relative:margin;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tabs>
                          <w:tab w:val="left" w:pos="720"/>
                          <w:tab w:val="left" w:pos="6750"/>
                        </w:tabs>
                        <w:ind w:right="36"/>
                        <w:jc w:val="center"/>
                        <w:rPr>
                          <w:rFonts w:ascii="Arial" w:cs="Arial" w:hAnsi="Arial" w:eastAsia="Arial"/>
                          <w:b w:val="1"/>
                          <w:bCs w:val="1"/>
                          <w:sz w:val="34"/>
                          <w:szCs w:val="34"/>
                        </w:rPr>
                      </w:pPr>
                      <w:r>
                        <w:rPr>
                          <w:rFonts w:ascii="Arial" w:hAnsi="Arial"/>
                          <w:b w:val="1"/>
                          <w:bCs w:val="1"/>
                          <w:sz w:val="34"/>
                          <w:szCs w:val="34"/>
                          <w:rtl w:val="0"/>
                          <w:lang w:val="en-US"/>
                        </w:rPr>
                        <w:t>THE RESURRECTION OF OUR LORD</w:t>
                      </w:r>
                    </w:p>
                    <w:p>
                      <w:pPr>
                        <w:pStyle w:val="Normal.0"/>
                        <w:tabs>
                          <w:tab w:val="left" w:pos="720"/>
                          <w:tab w:val="left" w:pos="6750"/>
                        </w:tabs>
                        <w:ind w:right="36"/>
                        <w:jc w:val="center"/>
                        <w:rPr>
                          <w:rFonts w:ascii="Arial" w:cs="Arial" w:hAnsi="Arial" w:eastAsia="Arial"/>
                          <w:b w:val="1"/>
                          <w:bCs w:val="1"/>
                          <w:sz w:val="24"/>
                          <w:szCs w:val="24"/>
                        </w:rPr>
                      </w:pPr>
                      <w:r>
                        <w:rPr>
                          <w:rFonts w:ascii="Arial" w:hAnsi="Arial"/>
                          <w:b w:val="1"/>
                          <w:bCs w:val="1"/>
                          <w:sz w:val="24"/>
                          <w:szCs w:val="24"/>
                          <w:rtl w:val="0"/>
                          <w:lang w:val="en-US"/>
                        </w:rPr>
                        <w:t xml:space="preserve">April </w:t>
                      </w:r>
                      <w:r>
                        <w:rPr>
                          <w:rFonts w:ascii="Arial" w:hAnsi="Arial"/>
                          <w:b w:val="1"/>
                          <w:bCs w:val="1"/>
                          <w:sz w:val="24"/>
                          <w:szCs w:val="24"/>
                          <w:rtl w:val="0"/>
                          <w:lang w:val="en-US"/>
                        </w:rPr>
                        <w:t>5</w:t>
                      </w:r>
                      <w:r>
                        <w:rPr>
                          <w:rFonts w:ascii="Arial" w:hAnsi="Arial"/>
                          <w:b w:val="1"/>
                          <w:bCs w:val="1"/>
                          <w:sz w:val="24"/>
                          <w:szCs w:val="24"/>
                          <w:rtl w:val="0"/>
                          <w:lang w:val="en-US"/>
                        </w:rPr>
                        <w:t>, 20</w:t>
                      </w:r>
                      <w:r>
                        <w:rPr>
                          <w:rFonts w:ascii="Arial" w:hAnsi="Arial"/>
                          <w:b w:val="1"/>
                          <w:bCs w:val="1"/>
                          <w:sz w:val="24"/>
                          <w:szCs w:val="24"/>
                          <w:rtl w:val="0"/>
                          <w:lang w:val="en-US"/>
                        </w:rPr>
                        <w:t>26</w:t>
                      </w:r>
                    </w:p>
                    <w:p>
                      <w:pPr>
                        <w:pStyle w:val="Normal.0"/>
                        <w:tabs>
                          <w:tab w:val="left" w:pos="720"/>
                          <w:tab w:val="left" w:pos="6750"/>
                        </w:tabs>
                        <w:ind w:right="36"/>
                        <w:jc w:val="center"/>
                        <w:rPr>
                          <w:rFonts w:ascii="Arial" w:cs="Arial" w:hAnsi="Arial" w:eastAsia="Arial"/>
                          <w:b w:val="1"/>
                          <w:bCs w:val="1"/>
                          <w:sz w:val="24"/>
                          <w:szCs w:val="24"/>
                        </w:rPr>
                      </w:pPr>
                      <w:r>
                        <w:rPr>
                          <w:rFonts w:ascii="Arial" w:hAnsi="Arial"/>
                          <w:b w:val="1"/>
                          <w:bCs w:val="1"/>
                          <w:sz w:val="24"/>
                          <w:szCs w:val="24"/>
                          <w:rtl w:val="0"/>
                          <w:lang w:val="en-US"/>
                        </w:rPr>
                        <w:t>St. Timothy Lutheran Church, Portland, OR</w:t>
                      </w:r>
                    </w:p>
                    <w:p>
                      <w:pPr>
                        <w:pStyle w:val="Normal.0"/>
                        <w:tabs>
                          <w:tab w:val="left" w:pos="720"/>
                          <w:tab w:val="left" w:pos="6750"/>
                        </w:tabs>
                        <w:ind w:right="36"/>
                        <w:jc w:val="center"/>
                        <w:rPr>
                          <w:rFonts w:ascii="Arial" w:cs="Arial" w:hAnsi="Arial" w:eastAsia="Arial"/>
                          <w:b w:val="1"/>
                          <w:bCs w:val="1"/>
                          <w:sz w:val="24"/>
                          <w:szCs w:val="24"/>
                        </w:rPr>
                      </w:pPr>
                    </w:p>
                    <w:p>
                      <w:pPr>
                        <w:pStyle w:val="Normal.0"/>
                        <w:tabs>
                          <w:tab w:val="left" w:pos="720"/>
                          <w:tab w:val="left" w:pos="6750"/>
                        </w:tabs>
                        <w:ind w:right="36"/>
                        <w:jc w:val="center"/>
                        <w:rPr>
                          <w:rFonts w:ascii="Arial" w:cs="Arial" w:hAnsi="Arial" w:eastAsia="Arial"/>
                          <w:b w:val="1"/>
                          <w:bCs w:val="1"/>
                          <w:sz w:val="28"/>
                          <w:szCs w:val="28"/>
                        </w:rPr>
                      </w:pPr>
                      <w:r>
                        <w:rPr>
                          <w:rFonts w:ascii="Arial" w:hAnsi="Arial"/>
                          <w:b w:val="1"/>
                          <w:bCs w:val="1"/>
                          <w:sz w:val="28"/>
                          <w:szCs w:val="28"/>
                          <w:rtl w:val="0"/>
                          <w:lang w:val="en-US"/>
                        </w:rPr>
                        <w:t>THE LESSONS</w:t>
                      </w:r>
                      <w:r>
                        <w:rPr>
                          <w:rFonts w:ascii="Arial" w:hAnsi="Arial"/>
                          <w:b w:val="1"/>
                          <w:bCs w:val="1"/>
                          <w:sz w:val="28"/>
                          <w:szCs w:val="28"/>
                          <w:rtl w:val="0"/>
                          <w:lang w:val="en-US"/>
                        </w:rPr>
                        <w:t xml:space="preserve">: </w:t>
                      </w:r>
                      <w:r>
                        <w:rPr>
                          <w:rFonts w:ascii="Arial" w:hAnsi="Arial"/>
                          <w:b w:val="1"/>
                          <w:bCs w:val="1"/>
                          <w:sz w:val="28"/>
                          <w:szCs w:val="28"/>
                          <w:rtl w:val="0"/>
                          <w:lang w:val="en-US"/>
                        </w:rPr>
                        <w:t>Acts 10:34-43</w:t>
                      </w:r>
                      <w:r>
                        <w:rPr>
                          <w:rFonts w:ascii="Arial" w:hAnsi="Arial"/>
                          <w:b w:val="1"/>
                          <w:bCs w:val="1"/>
                          <w:sz w:val="28"/>
                          <w:szCs w:val="28"/>
                          <w:rtl w:val="0"/>
                          <w:lang w:val="en-US"/>
                        </w:rPr>
                        <w:t xml:space="preserve">; </w:t>
                      </w:r>
                      <w:r>
                        <w:rPr>
                          <w:rFonts w:ascii="Arial" w:hAnsi="Arial"/>
                          <w:b w:val="1"/>
                          <w:bCs w:val="1"/>
                          <w:sz w:val="28"/>
                          <w:szCs w:val="28"/>
                          <w:rtl w:val="0"/>
                          <w:lang w:val="en-US"/>
                        </w:rPr>
                        <w:t>Psalm 118:1-2,14-24</w:t>
                      </w:r>
                      <w:r>
                        <w:rPr>
                          <w:rFonts w:ascii="Arial" w:hAnsi="Arial"/>
                          <w:b w:val="1"/>
                          <w:bCs w:val="1"/>
                          <w:sz w:val="28"/>
                          <w:szCs w:val="28"/>
                          <w:rtl w:val="0"/>
                          <w:lang w:val="en-US"/>
                        </w:rPr>
                        <w:t xml:space="preserve">; </w:t>
                      </w:r>
                      <w:r>
                        <w:rPr>
                          <w:rFonts w:ascii="Arial" w:hAnsi="Arial"/>
                          <w:b w:val="1"/>
                          <w:bCs w:val="1"/>
                          <w:sz w:val="28"/>
                          <w:szCs w:val="28"/>
                          <w:rtl w:val="0"/>
                          <w:lang w:val="en-US"/>
                        </w:rPr>
                        <w:t>Colossians 3:1-4</w:t>
                      </w:r>
                      <w:r>
                        <w:rPr>
                          <w:rFonts w:ascii="Arial" w:hAnsi="Arial"/>
                          <w:b w:val="1"/>
                          <w:bCs w:val="1"/>
                          <w:sz w:val="28"/>
                          <w:szCs w:val="28"/>
                          <w:rtl w:val="0"/>
                          <w:lang w:val="en-US"/>
                        </w:rPr>
                        <w:t xml:space="preserve">; </w:t>
                      </w:r>
                      <w:r>
                        <w:rPr>
                          <w:rFonts w:ascii="Arial" w:hAnsi="Arial"/>
                          <w:b w:val="1"/>
                          <w:bCs w:val="1"/>
                          <w:sz w:val="28"/>
                          <w:szCs w:val="28"/>
                          <w:rtl w:val="0"/>
                          <w:lang w:val="en-US"/>
                        </w:rPr>
                        <w:t>Matthew 28:1-10</w:t>
                      </w:r>
                    </w:p>
                    <w:p>
                      <w:pPr>
                        <w:pStyle w:val="Normal.0"/>
                        <w:tabs>
                          <w:tab w:val="left" w:pos="720"/>
                          <w:tab w:val="left" w:pos="6750"/>
                        </w:tabs>
                        <w:ind w:right="36"/>
                        <w:jc w:val="center"/>
                        <w:rPr>
                          <w:rFonts w:ascii="Arial" w:cs="Arial" w:hAnsi="Arial" w:eastAsia="Arial"/>
                          <w:b w:val="1"/>
                          <w:bCs w:val="1"/>
                          <w:sz w:val="28"/>
                          <w:szCs w:val="28"/>
                        </w:rPr>
                      </w:pPr>
                    </w:p>
                    <w:p>
                      <w:pPr>
                        <w:pStyle w:val="Normal.0"/>
                        <w:tabs>
                          <w:tab w:val="left" w:pos="720"/>
                          <w:tab w:val="left" w:pos="6750"/>
                        </w:tabs>
                        <w:ind w:right="36"/>
                        <w:jc w:val="center"/>
                      </w:pPr>
                      <w:r>
                        <w:rPr>
                          <w:rFonts w:ascii="Arial" w:hAnsi="Arial"/>
                          <w:b w:val="1"/>
                          <w:bCs w:val="1"/>
                          <w:sz w:val="28"/>
                          <w:szCs w:val="28"/>
                          <w:rtl w:val="0"/>
                          <w:lang w:val="en-US"/>
                        </w:rPr>
                        <w:t xml:space="preserve">THE SERMON: </w:t>
                      </w:r>
                      <w:r>
                        <w:rPr>
                          <w:rFonts w:ascii="Arial" w:hAnsi="Arial" w:hint="default"/>
                          <w:b w:val="1"/>
                          <w:bCs w:val="1"/>
                          <w:sz w:val="28"/>
                          <w:szCs w:val="28"/>
                          <w:rtl w:val="0"/>
                          <w:lang w:val="en-US"/>
                        </w:rPr>
                        <w:t>“</w:t>
                      </w:r>
                      <w:r>
                        <w:rPr>
                          <w:rFonts w:ascii="Arial" w:hAnsi="Arial"/>
                          <w:b w:val="1"/>
                          <w:bCs w:val="1"/>
                          <w:sz w:val="28"/>
                          <w:szCs w:val="28"/>
                          <w:rtl w:val="0"/>
                          <w:lang w:val="en-US"/>
                        </w:rPr>
                        <w:t>The Battle Is</w:t>
                      </w:r>
                      <w:r>
                        <w:rPr>
                          <w:rFonts w:ascii="Arial" w:hAnsi="Arial" w:hint="default"/>
                          <w:b w:val="1"/>
                          <w:bCs w:val="1"/>
                          <w:sz w:val="28"/>
                          <w:szCs w:val="28"/>
                          <w:rtl w:val="0"/>
                          <w:lang w:val="en-US"/>
                        </w:rPr>
                        <w:t xml:space="preserve">… </w:t>
                      </w:r>
                      <w:r>
                        <w:rPr>
                          <w:rFonts w:ascii="Arial" w:hAnsi="Arial"/>
                          <w:b w:val="1"/>
                          <w:bCs w:val="1"/>
                          <w:sz w:val="28"/>
                          <w:szCs w:val="28"/>
                          <w:rtl w:val="0"/>
                          <w:lang w:val="en-US"/>
                        </w:rPr>
                        <w:t>Done!</w:t>
                      </w:r>
                      <w:r>
                        <w:rPr>
                          <w:rFonts w:ascii="Arial" w:hAnsi="Arial" w:hint="default"/>
                          <w:b w:val="1"/>
                          <w:bCs w:val="1"/>
                          <w:sz w:val="28"/>
                          <w:szCs w:val="28"/>
                          <w:rtl w:val="0"/>
                          <w:lang w:val="en-US"/>
                        </w:rPr>
                        <w:t>”</w:t>
                      </w:r>
                    </w:p>
                  </w:txbxContent>
                </v:textbox>
                <w10:wrap type="topAndBottom" side="bothSides" anchorx="margin" anchory="page"/>
              </v:shape>
            </w:pict>
          </mc:Fallback>
        </mc:AlternateContent>
      </w:r>
      <w:r>
        <w:rPr>
          <w:rFonts w:ascii="Arial" w:hAnsi="Arial"/>
          <w:b w:val="1"/>
          <w:bCs w:val="1"/>
          <w:sz w:val="32"/>
          <w:szCs w:val="32"/>
          <w:rtl w:val="0"/>
          <w:lang w:val="en-US"/>
        </w:rPr>
        <w:t xml:space="preserve"> Holy Spirit. Amen.</w:t>
      </w:r>
    </w:p>
    <w:p>
      <w:pPr>
        <w:pStyle w:val="Default"/>
        <w:suppressAutoHyphens w:val="1"/>
        <w:spacing w:before="0" w:line="240" w:lineRule="auto"/>
        <w:rPr>
          <w:b w:val="1"/>
          <w:bCs w:val="1"/>
          <w:sz w:val="32"/>
          <w:szCs w:val="32"/>
        </w:rPr>
      </w:pPr>
      <w:r>
        <w:rPr>
          <w:b w:val="1"/>
          <w:bCs w:val="1"/>
          <w:sz w:val="32"/>
          <w:szCs w:val="32"/>
          <w:rtl w:val="0"/>
          <w:lang w:val="en-US"/>
        </w:rPr>
        <w:t>Introduction: The Rest of the Story</w:t>
      </w:r>
    </w:p>
    <w:p>
      <w:pPr>
        <w:pStyle w:val="Default"/>
        <w:suppressAutoHyphens w:val="1"/>
        <w:spacing w:before="0" w:after="160" w:line="240" w:lineRule="auto"/>
        <w:rPr>
          <w:sz w:val="32"/>
          <w:szCs w:val="32"/>
        </w:rPr>
      </w:pPr>
      <w:r>
        <w:rPr>
          <w:sz w:val="32"/>
          <w:szCs w:val="32"/>
          <w:rtl w:val="0"/>
        </w:rPr>
        <w:t>I</w:t>
      </w:r>
      <w:r>
        <w:rPr>
          <w:sz w:val="32"/>
          <w:szCs w:val="32"/>
          <w:rtl w:val="0"/>
          <w:lang w:val="en-US"/>
        </w:rPr>
        <w:t xml:space="preserve"> often steal the signature </w:t>
      </w:r>
      <w:r>
        <w:rPr>
          <w:sz w:val="32"/>
          <w:szCs w:val="32"/>
          <w:rtl w:val="0"/>
          <w:lang w:val="en-US"/>
        </w:rPr>
        <w:t xml:space="preserve">line from the </w:t>
      </w:r>
      <w:r>
        <w:rPr>
          <w:sz w:val="32"/>
          <w:szCs w:val="32"/>
          <w:rtl w:val="0"/>
          <w:lang w:val="en-US"/>
        </w:rPr>
        <w:t xml:space="preserve">late </w:t>
      </w:r>
      <w:r>
        <w:rPr>
          <w:sz w:val="32"/>
          <w:szCs w:val="32"/>
          <w:rtl w:val="0"/>
          <w:lang w:val="en-US"/>
        </w:rPr>
        <w:t>radio commentator, Paul Harvey, who would start his program with a mind-grabbing story and leave you hanging by going to commercial. When he returned to give you the punchline, he</w:t>
      </w:r>
      <w:r>
        <w:rPr>
          <w:sz w:val="32"/>
          <w:szCs w:val="32"/>
          <w:rtl w:val="1"/>
        </w:rPr>
        <w:t>’</w:t>
      </w:r>
      <w:r>
        <w:rPr>
          <w:sz w:val="32"/>
          <w:szCs w:val="32"/>
          <w:rtl w:val="0"/>
          <w:lang w:val="en-US"/>
        </w:rPr>
        <w:t xml:space="preserve">d say, </w:t>
      </w:r>
      <w:r>
        <w:rPr>
          <w:sz w:val="32"/>
          <w:szCs w:val="32"/>
          <w:rtl w:val="1"/>
          <w:lang w:val="ar-SA" w:bidi="ar-SA"/>
        </w:rPr>
        <w:t>“</w:t>
      </w:r>
      <w:r>
        <w:rPr>
          <w:sz w:val="32"/>
          <w:szCs w:val="32"/>
          <w:rtl w:val="0"/>
          <w:lang w:val="en-US"/>
        </w:rPr>
        <w:t>And now, for the rest of the story.</w:t>
      </w:r>
      <w:r>
        <w:rPr>
          <w:sz w:val="32"/>
          <w:szCs w:val="32"/>
          <w:rtl w:val="0"/>
        </w:rPr>
        <w:t>”</w:t>
      </w:r>
    </w:p>
    <w:p>
      <w:pPr>
        <w:pStyle w:val="Default"/>
        <w:suppressAutoHyphens w:val="1"/>
        <w:spacing w:before="0" w:after="160" w:line="240" w:lineRule="auto"/>
        <w:rPr>
          <w:sz w:val="32"/>
          <w:szCs w:val="32"/>
        </w:rPr>
      </w:pPr>
      <w:r>
        <w:rPr>
          <w:sz w:val="32"/>
          <w:szCs w:val="32"/>
          <w:rtl w:val="0"/>
          <w:lang w:val="en-US"/>
        </w:rPr>
        <w:t>That</w:t>
      </w:r>
      <w:r>
        <w:rPr>
          <w:sz w:val="32"/>
          <w:szCs w:val="32"/>
          <w:rtl w:val="1"/>
        </w:rPr>
        <w:t>’</w:t>
      </w:r>
      <w:r>
        <w:rPr>
          <w:sz w:val="32"/>
          <w:szCs w:val="32"/>
          <w:rtl w:val="0"/>
          <w:lang w:val="en-US"/>
        </w:rPr>
        <w:t xml:space="preserve">s the trouble with the Easter story; all of us </w:t>
      </w:r>
      <w:r>
        <w:rPr>
          <w:sz w:val="32"/>
          <w:szCs w:val="32"/>
          <w:rtl w:val="0"/>
          <w:lang w:val="en-US"/>
        </w:rPr>
        <w:t xml:space="preserve">think we </w:t>
      </w:r>
      <w:r>
        <w:rPr>
          <w:sz w:val="32"/>
          <w:szCs w:val="32"/>
          <w:rtl w:val="0"/>
          <w:lang w:val="en-US"/>
        </w:rPr>
        <w:t xml:space="preserve">know the </w:t>
      </w:r>
      <w:r>
        <w:rPr>
          <w:sz w:val="32"/>
          <w:szCs w:val="32"/>
          <w:rtl w:val="1"/>
          <w:lang w:val="ar-SA" w:bidi="ar-SA"/>
        </w:rPr>
        <w:t>“</w:t>
      </w:r>
      <w:r>
        <w:rPr>
          <w:sz w:val="32"/>
          <w:szCs w:val="32"/>
          <w:rtl w:val="0"/>
          <w:lang w:val="en-US"/>
        </w:rPr>
        <w:t>rest of the story.</w:t>
      </w:r>
      <w:r>
        <w:rPr>
          <w:sz w:val="32"/>
          <w:szCs w:val="32"/>
          <w:rtl w:val="0"/>
        </w:rPr>
        <w:t xml:space="preserve">”  </w:t>
      </w:r>
      <w:r>
        <w:rPr>
          <w:sz w:val="32"/>
          <w:szCs w:val="32"/>
          <w:rtl w:val="0"/>
          <w:lang w:val="en-US"/>
        </w:rPr>
        <w:t>Well, i</w:t>
      </w:r>
      <w:r>
        <w:rPr>
          <w:sz w:val="32"/>
          <w:szCs w:val="32"/>
          <w:rtl w:val="0"/>
          <w:lang w:val="en-US"/>
        </w:rPr>
        <w:t>t certainly isn</w:t>
      </w:r>
      <w:r>
        <w:rPr>
          <w:sz w:val="32"/>
          <w:szCs w:val="32"/>
          <w:rtl w:val="1"/>
        </w:rPr>
        <w:t>’</w:t>
      </w:r>
      <w:r>
        <w:rPr>
          <w:sz w:val="32"/>
          <w:szCs w:val="32"/>
          <w:rtl w:val="0"/>
          <w:lang w:val="en-US"/>
        </w:rPr>
        <w:t xml:space="preserve">t anything like the story </w:t>
      </w:r>
      <w:r>
        <w:rPr>
          <w:sz w:val="32"/>
          <w:szCs w:val="32"/>
          <w:rtl w:val="0"/>
          <w:lang w:val="en-US"/>
        </w:rPr>
        <w:t xml:space="preserve">Assembies of God </w:t>
      </w:r>
      <w:r>
        <w:rPr>
          <w:sz w:val="32"/>
          <w:szCs w:val="32"/>
          <w:rtl w:val="0"/>
          <w:lang w:val="en-US"/>
        </w:rPr>
        <w:t>Pastor David Cawston once told</w:t>
      </w:r>
      <w:r>
        <w:rPr>
          <w:sz w:val="32"/>
          <w:szCs w:val="32"/>
          <w:rtl w:val="0"/>
          <w:lang w:val="en-US"/>
        </w:rPr>
        <w:t xml:space="preserve"> in his Easter sermon</w:t>
      </w:r>
      <w:r>
        <w:rPr>
          <w:sz w:val="32"/>
          <w:szCs w:val="32"/>
          <w:rtl w:val="0"/>
          <w:lang w:val="en-US"/>
        </w:rPr>
        <w:t xml:space="preserve"> about a man driving down the highway when the Easter Bunny hopped out right in front of him. He swerved, but unfortunately, the rabbit was hit. The basket of eggs and candy went flying. Much to his dismay, the man saw that the Bunny was dead.</w:t>
      </w:r>
    </w:p>
    <w:p>
      <w:pPr>
        <w:pStyle w:val="Default"/>
        <w:suppressAutoHyphens w:val="1"/>
        <w:spacing w:before="0" w:after="160" w:line="240" w:lineRule="auto"/>
        <w:rPr>
          <w:sz w:val="32"/>
          <w:szCs w:val="32"/>
        </w:rPr>
      </w:pPr>
      <w:r>
        <w:rPr>
          <w:sz w:val="32"/>
          <w:szCs w:val="32"/>
          <w:rtl w:val="0"/>
          <w:lang w:val="en-US"/>
        </w:rPr>
        <w:t xml:space="preserve">A woman driving by stopped and asked what was wrong. He explained, </w:t>
      </w:r>
      <w:r>
        <w:rPr>
          <w:sz w:val="32"/>
          <w:szCs w:val="32"/>
          <w:rtl w:val="1"/>
          <w:lang w:val="ar-SA" w:bidi="ar-SA"/>
        </w:rPr>
        <w:t>“</w:t>
      </w:r>
      <w:r>
        <w:rPr>
          <w:sz w:val="32"/>
          <w:szCs w:val="32"/>
          <w:rtl w:val="0"/>
          <w:lang w:val="en-US"/>
        </w:rPr>
        <w:t>I feel terrible, I accidentally killed the Easter Bunny. Now there won</w:t>
      </w:r>
      <w:r>
        <w:rPr>
          <w:sz w:val="32"/>
          <w:szCs w:val="32"/>
          <w:rtl w:val="1"/>
        </w:rPr>
        <w:t>’</w:t>
      </w:r>
      <w:r>
        <w:rPr>
          <w:sz w:val="32"/>
          <w:szCs w:val="32"/>
          <w:rtl w:val="0"/>
          <w:lang w:val="en-US"/>
        </w:rPr>
        <w:t>t be an Easter because of me.</w:t>
      </w:r>
      <w:r>
        <w:rPr>
          <w:sz w:val="32"/>
          <w:szCs w:val="32"/>
          <w:rtl w:val="0"/>
        </w:rPr>
        <w:t xml:space="preserve">” </w:t>
      </w:r>
      <w:r>
        <w:rPr>
          <w:sz w:val="32"/>
          <w:szCs w:val="32"/>
          <w:rtl w:val="0"/>
          <w:lang w:val="en-US"/>
        </w:rPr>
        <w:t xml:space="preserve">The woman told him not to worry. She pulled a spray can out of her purse and sprayed the entire contents onto the little furry animal. Miraculously, the Easter Bunny came back to life, jumped up, picked up the candy, waved his paw, and hopped on down the road. </w:t>
      </w:r>
      <w:r>
        <w:rPr>
          <w:sz w:val="32"/>
          <w:szCs w:val="32"/>
          <w:rtl w:val="0"/>
          <w:lang w:val="en-US"/>
        </w:rPr>
        <w:t>Twen</w:t>
      </w:r>
      <w:r>
        <w:rPr>
          <w:sz w:val="32"/>
          <w:szCs w:val="32"/>
          <w:rtl w:val="0"/>
          <w:lang w:val="en-US"/>
        </w:rPr>
        <w:t xml:space="preserve">ty yards away, </w:t>
      </w:r>
      <w:r>
        <w:rPr>
          <w:sz w:val="32"/>
          <w:szCs w:val="32"/>
          <w:rtl w:val="0"/>
          <w:lang w:val="en-US"/>
        </w:rPr>
        <w:t>t</w:t>
      </w:r>
      <w:r>
        <w:rPr>
          <w:sz w:val="32"/>
          <w:szCs w:val="32"/>
          <w:rtl w:val="0"/>
          <w:lang w:val="en-US"/>
        </w:rPr>
        <w:t>he</w:t>
      </w:r>
      <w:r>
        <w:rPr>
          <w:sz w:val="32"/>
          <w:szCs w:val="32"/>
          <w:rtl w:val="0"/>
          <w:lang w:val="en-US"/>
        </w:rPr>
        <w:t xml:space="preserve"> hare</w:t>
      </w:r>
      <w:r>
        <w:rPr>
          <w:sz w:val="32"/>
          <w:szCs w:val="32"/>
          <w:rtl w:val="0"/>
          <w:lang w:val="en-US"/>
        </w:rPr>
        <w:t xml:space="preserve"> stopped, turned around, waved, and hopped another </w:t>
      </w:r>
      <w:r>
        <w:rPr>
          <w:sz w:val="32"/>
          <w:szCs w:val="32"/>
          <w:rtl w:val="0"/>
          <w:lang w:val="en-US"/>
        </w:rPr>
        <w:t>twen</w:t>
      </w:r>
      <w:r>
        <w:rPr>
          <w:sz w:val="32"/>
          <w:szCs w:val="32"/>
          <w:rtl w:val="0"/>
          <w:lang w:val="en-US"/>
        </w:rPr>
        <w:t>ty yards, turned, and waved again</w:t>
      </w:r>
      <w:r>
        <w:rPr>
          <w:sz w:val="32"/>
          <w:szCs w:val="32"/>
          <w:rtl w:val="0"/>
          <w:lang w:val="en-US"/>
        </w:rPr>
        <w:t xml:space="preserve"> and continued this until the hare was out of sight. </w:t>
      </w:r>
    </w:p>
    <w:p>
      <w:pPr>
        <w:pStyle w:val="Default"/>
        <w:suppressAutoHyphens w:val="1"/>
        <w:spacing w:before="0" w:after="160" w:line="240" w:lineRule="auto"/>
        <w:rPr>
          <w:sz w:val="32"/>
          <w:szCs w:val="32"/>
        </w:rPr>
      </w:pPr>
      <w:r>
        <w:rPr>
          <w:sz w:val="32"/>
          <w:szCs w:val="32"/>
          <w:rtl w:val="0"/>
          <w:lang w:val="en-US"/>
        </w:rPr>
        <w:t xml:space="preserve">The man was astonished. </w:t>
      </w:r>
      <w:r>
        <w:rPr>
          <w:sz w:val="32"/>
          <w:szCs w:val="32"/>
          <w:rtl w:val="1"/>
          <w:lang w:val="ar-SA" w:bidi="ar-SA"/>
        </w:rPr>
        <w:t>“</w:t>
      </w:r>
      <w:r>
        <w:rPr>
          <w:sz w:val="32"/>
          <w:szCs w:val="32"/>
          <w:rtl w:val="0"/>
          <w:lang w:val="en-US"/>
        </w:rPr>
        <w:t>What in heaven's name is in your spray can?</w:t>
      </w:r>
      <w:r>
        <w:rPr>
          <w:sz w:val="32"/>
          <w:szCs w:val="32"/>
          <w:rtl w:val="0"/>
        </w:rPr>
        <w:t xml:space="preserve">” </w:t>
      </w:r>
      <w:r>
        <w:rPr>
          <w:sz w:val="32"/>
          <w:szCs w:val="32"/>
          <w:rtl w:val="0"/>
          <w:lang w:val="en-US"/>
        </w:rPr>
        <w:t xml:space="preserve">The woman turned the can around so he could read the label. It said: </w:t>
      </w:r>
      <w:r>
        <w:rPr>
          <w:b w:val="1"/>
          <w:bCs w:val="1"/>
          <w:sz w:val="32"/>
          <w:szCs w:val="32"/>
          <w:rtl w:val="1"/>
          <w:lang w:val="ar-SA" w:bidi="ar-SA"/>
        </w:rPr>
        <w:t>“</w:t>
      </w:r>
      <w:r>
        <w:rPr>
          <w:b w:val="1"/>
          <w:bCs w:val="1"/>
          <w:sz w:val="32"/>
          <w:szCs w:val="32"/>
          <w:rtl w:val="0"/>
          <w:lang w:val="en-US"/>
        </w:rPr>
        <w:t>Hair spray. Restores life to dead hair and adds permanent wave.</w:t>
      </w:r>
      <w:r>
        <w:rPr>
          <w:b w:val="1"/>
          <w:bCs w:val="1"/>
          <w:sz w:val="32"/>
          <w:szCs w:val="32"/>
          <w:rtl w:val="0"/>
        </w:rPr>
        <w:t>”</w:t>
      </w:r>
    </w:p>
    <w:p>
      <w:pPr>
        <w:pStyle w:val="Default"/>
        <w:suppressAutoHyphens w:val="1"/>
        <w:spacing w:before="0" w:after="160" w:line="240" w:lineRule="auto"/>
        <w:rPr>
          <w:sz w:val="32"/>
          <w:szCs w:val="32"/>
        </w:rPr>
      </w:pPr>
      <w:r>
        <w:rPr>
          <w:sz w:val="32"/>
          <w:szCs w:val="32"/>
          <w:rtl w:val="0"/>
          <w:lang w:val="en-US"/>
        </w:rPr>
        <w:t>Now, that obviously isn</w:t>
      </w:r>
      <w:r>
        <w:rPr>
          <w:sz w:val="32"/>
          <w:szCs w:val="32"/>
          <w:rtl w:val="1"/>
        </w:rPr>
        <w:t>’</w:t>
      </w:r>
      <w:r>
        <w:rPr>
          <w:sz w:val="32"/>
          <w:szCs w:val="32"/>
          <w:rtl w:val="0"/>
          <w:lang w:val="en-US"/>
        </w:rPr>
        <w:t xml:space="preserve">t the </w:t>
      </w:r>
      <w:r>
        <w:rPr>
          <w:sz w:val="32"/>
          <w:szCs w:val="32"/>
          <w:rtl w:val="1"/>
          <w:lang w:val="ar-SA" w:bidi="ar-SA"/>
        </w:rPr>
        <w:t>“</w:t>
      </w:r>
      <w:r>
        <w:rPr>
          <w:sz w:val="32"/>
          <w:szCs w:val="32"/>
          <w:rtl w:val="0"/>
          <w:lang w:val="en-US"/>
        </w:rPr>
        <w:t>rest of the story.</w:t>
      </w:r>
      <w:r>
        <w:rPr>
          <w:sz w:val="32"/>
          <w:szCs w:val="32"/>
          <w:rtl w:val="0"/>
        </w:rPr>
        <w:t xml:space="preserve">” </w:t>
      </w:r>
      <w:r>
        <w:rPr>
          <w:sz w:val="32"/>
          <w:szCs w:val="32"/>
          <w:rtl w:val="0"/>
          <w:lang w:val="en-US"/>
        </w:rPr>
        <w:t xml:space="preserve">But </w:t>
      </w:r>
      <w:r>
        <w:rPr>
          <w:sz w:val="32"/>
          <w:szCs w:val="32"/>
          <w:rtl w:val="0"/>
          <w:lang w:val="en-US"/>
        </w:rPr>
        <w:t>I</w:t>
      </w:r>
      <w:r>
        <w:rPr>
          <w:sz w:val="32"/>
          <w:szCs w:val="32"/>
          <w:rtl w:val="0"/>
          <w:lang w:val="en-US"/>
        </w:rPr>
        <w:t>’</w:t>
      </w:r>
      <w:r>
        <w:rPr>
          <w:sz w:val="32"/>
          <w:szCs w:val="32"/>
          <w:rtl w:val="0"/>
          <w:lang w:val="en-US"/>
        </w:rPr>
        <w:t>m</w:t>
      </w:r>
      <w:r>
        <w:rPr>
          <w:sz w:val="32"/>
          <w:szCs w:val="32"/>
          <w:rtl w:val="0"/>
        </w:rPr>
        <w:t xml:space="preserve"> us</w:t>
      </w:r>
      <w:r>
        <w:rPr>
          <w:sz w:val="32"/>
          <w:szCs w:val="32"/>
          <w:rtl w:val="0"/>
          <w:lang w:val="en-US"/>
        </w:rPr>
        <w:t>ing</w:t>
      </w:r>
      <w:r>
        <w:rPr>
          <w:sz w:val="32"/>
          <w:szCs w:val="32"/>
          <w:rtl w:val="0"/>
        </w:rPr>
        <w:t xml:space="preserve"> </w:t>
      </w:r>
      <w:r>
        <w:rPr>
          <w:sz w:val="32"/>
          <w:szCs w:val="32"/>
          <w:rtl w:val="0"/>
          <w:lang w:val="en-US"/>
        </w:rPr>
        <w:t>this joke</w:t>
      </w:r>
      <w:r>
        <w:rPr>
          <w:sz w:val="32"/>
          <w:szCs w:val="32"/>
          <w:rtl w:val="0"/>
          <w:lang w:val="en-US"/>
        </w:rPr>
        <w:t xml:space="preserve"> to show how easily we create ideas that obscure the real meaning of Christian holy days. We</w:t>
      </w:r>
      <w:r>
        <w:rPr>
          <w:sz w:val="32"/>
          <w:szCs w:val="32"/>
          <w:rtl w:val="1"/>
        </w:rPr>
        <w:t>’</w:t>
      </w:r>
      <w:r>
        <w:rPr>
          <w:sz w:val="32"/>
          <w:szCs w:val="32"/>
          <w:rtl w:val="0"/>
          <w:lang w:val="en-US"/>
        </w:rPr>
        <w:t>ve neglected the reason for the season. Instead of Christ</w:t>
      </w:r>
      <w:r>
        <w:rPr>
          <w:sz w:val="32"/>
          <w:szCs w:val="32"/>
          <w:rtl w:val="1"/>
        </w:rPr>
        <w:t>’</w:t>
      </w:r>
      <w:r>
        <w:rPr>
          <w:sz w:val="32"/>
          <w:szCs w:val="32"/>
          <w:rtl w:val="0"/>
          <w:lang w:val="en-US"/>
        </w:rPr>
        <w:t>s resurrection, we</w:t>
      </w:r>
      <w:r>
        <w:rPr>
          <w:sz w:val="32"/>
          <w:szCs w:val="32"/>
          <w:rtl w:val="1"/>
        </w:rPr>
        <w:t>’</w:t>
      </w:r>
      <w:r>
        <w:rPr>
          <w:sz w:val="32"/>
          <w:szCs w:val="32"/>
          <w:rtl w:val="0"/>
          <w:lang w:val="en-US"/>
        </w:rPr>
        <w:t>ve adopted a bunny with a permanent wave. Perhaps because we aren't truly hearing the promise of new life with God, we expect chocolate eggs to fill our lives with enough sweetness to help us forget the darkness around us.</w:t>
      </w:r>
    </w:p>
    <w:p>
      <w:pPr>
        <w:pStyle w:val="Default"/>
        <w:suppressAutoHyphens w:val="1"/>
        <w:spacing w:before="0" w:after="160" w:line="240" w:lineRule="auto"/>
        <w:rPr>
          <w:sz w:val="32"/>
          <w:szCs w:val="32"/>
        </w:rPr>
      </w:pPr>
      <w:r>
        <w:rPr>
          <w:sz w:val="32"/>
          <w:szCs w:val="32"/>
          <w:rtl w:val="0"/>
          <w:lang w:val="en-US"/>
        </w:rPr>
        <w:t>But an anonymous author once wrote:</w:t>
      </w:r>
      <w:r>
        <w:rPr>
          <w:sz w:val="32"/>
          <w:szCs w:val="32"/>
          <w:rtl w:val="0"/>
          <w:lang w:val="en-US"/>
        </w:rPr>
        <w:t xml:space="preserve"> </w:t>
      </w:r>
      <w:r>
        <w:rPr>
          <w:sz w:val="32"/>
          <w:szCs w:val="32"/>
          <w:rtl w:val="1"/>
          <w:lang w:val="ar-SA" w:bidi="ar-SA"/>
        </w:rPr>
        <w:t>“</w:t>
      </w:r>
      <w:r>
        <w:rPr>
          <w:sz w:val="32"/>
          <w:szCs w:val="32"/>
          <w:rtl w:val="0"/>
          <w:lang w:val="en-US"/>
        </w:rPr>
        <w:t>Easter peace does not mean to be in a place where there is no noise or trouble or hard times. It means to be in the midst of those things and still be calm in your heart.</w:t>
      </w:r>
      <w:r>
        <w:rPr>
          <w:sz w:val="32"/>
          <w:szCs w:val="32"/>
          <w:rtl w:val="0"/>
        </w:rPr>
        <w:t>”</w:t>
      </w:r>
    </w:p>
    <w:p>
      <w:pPr>
        <w:pStyle w:val="Default"/>
        <w:suppressAutoHyphens w:val="1"/>
        <w:spacing w:before="0" w:after="160" w:line="240" w:lineRule="auto"/>
        <w:rPr>
          <w:sz w:val="32"/>
          <w:szCs w:val="32"/>
        </w:rPr>
      </w:pPr>
      <w:r>
        <w:rPr>
          <w:sz w:val="32"/>
          <w:szCs w:val="32"/>
          <w:rtl w:val="0"/>
          <w:lang w:val="en-US"/>
        </w:rPr>
        <w:t>In the time we are living now, that is the message people need. We live in a world of chaos</w:t>
      </w:r>
      <w:r>
        <w:rPr>
          <w:sz w:val="32"/>
          <w:szCs w:val="32"/>
          <w:rtl w:val="0"/>
          <w:lang w:val="en-US"/>
        </w:rPr>
        <w:t>;</w:t>
      </w:r>
      <w:r>
        <w:rPr>
          <w:sz w:val="32"/>
          <w:szCs w:val="32"/>
          <w:rtl w:val="0"/>
          <w:lang w:val="en-US"/>
        </w:rPr>
        <w:t xml:space="preserve"> yet Easter peace can bring a calm that the world cannot give.</w:t>
      </w:r>
    </w:p>
    <w:p>
      <w:pPr>
        <w:pStyle w:val="Default"/>
        <w:suppressAutoHyphens w:val="1"/>
        <w:spacing w:before="0" w:line="240" w:lineRule="auto"/>
        <w:rPr>
          <w:b w:val="1"/>
          <w:bCs w:val="1"/>
          <w:sz w:val="32"/>
          <w:szCs w:val="32"/>
        </w:rPr>
      </w:pPr>
      <w:r>
        <w:rPr>
          <w:b w:val="1"/>
          <w:bCs w:val="1"/>
          <w:sz w:val="32"/>
          <w:szCs w:val="32"/>
          <w:rtl w:val="0"/>
          <w:lang w:val="it-IT"/>
        </w:rPr>
        <w:t>Colossians 3:1-4: Faith vs. Religiosity</w:t>
      </w:r>
    </w:p>
    <w:p>
      <w:pPr>
        <w:pStyle w:val="Default"/>
        <w:suppressAutoHyphens w:val="1"/>
        <w:spacing w:before="0" w:after="160" w:line="240" w:lineRule="auto"/>
        <w:rPr>
          <w:sz w:val="32"/>
          <w:szCs w:val="32"/>
        </w:rPr>
      </w:pPr>
      <w:r>
        <w:rPr>
          <w:sz w:val="32"/>
          <w:szCs w:val="32"/>
          <w:rtl w:val="0"/>
          <w:lang w:val="en-US"/>
        </w:rPr>
        <w:t>When we hear Paul</w:t>
      </w:r>
      <w:r>
        <w:rPr>
          <w:sz w:val="32"/>
          <w:szCs w:val="32"/>
          <w:rtl w:val="1"/>
        </w:rPr>
        <w:t>’</w:t>
      </w:r>
      <w:r>
        <w:rPr>
          <w:sz w:val="32"/>
          <w:szCs w:val="32"/>
          <w:rtl w:val="0"/>
          <w:lang w:val="en-US"/>
        </w:rPr>
        <w:t>s words to the Colossians</w:t>
      </w:r>
      <w:r>
        <w:rPr>
          <w:sz w:val="32"/>
          <w:szCs w:val="32"/>
          <w:rtl w:val="0"/>
          <w:lang w:val="en-US"/>
        </w:rPr>
        <w:t xml:space="preserve">, </w:t>
      </w:r>
      <w:r>
        <w:rPr>
          <w:i w:val="1"/>
          <w:iCs w:val="1"/>
          <w:sz w:val="32"/>
          <w:szCs w:val="32"/>
          <w:rtl w:val="1"/>
          <w:lang w:val="ar-SA" w:bidi="ar-SA"/>
        </w:rPr>
        <w:t>“</w:t>
      </w:r>
      <w:r>
        <w:rPr>
          <w:i w:val="1"/>
          <w:iCs w:val="1"/>
          <w:sz w:val="32"/>
          <w:szCs w:val="32"/>
          <w:rtl w:val="0"/>
          <w:lang w:val="en-US"/>
        </w:rPr>
        <w:t>If you have been raised with Christ, seek the things that are above... not on things that are on earth</w:t>
      </w:r>
      <w:r>
        <w:rPr>
          <w:i w:val="1"/>
          <w:iCs w:val="1"/>
          <w:sz w:val="32"/>
          <w:szCs w:val="32"/>
          <w:rtl w:val="0"/>
          <w:lang w:val="en-US"/>
        </w:rPr>
        <w:t>,</w:t>
      </w:r>
      <w:r>
        <w:rPr>
          <w:i w:val="1"/>
          <w:iCs w:val="1"/>
          <w:sz w:val="32"/>
          <w:szCs w:val="32"/>
          <w:rtl w:val="0"/>
        </w:rPr>
        <w:t>”</w:t>
      </w:r>
      <w:r>
        <w:rPr>
          <w:i w:val="1"/>
          <w:iCs w:val="1"/>
          <w:sz w:val="32"/>
          <w:szCs w:val="32"/>
          <w:rtl w:val="0"/>
          <w:lang w:val="en-US"/>
        </w:rPr>
        <w:t xml:space="preserve"> </w:t>
      </w:r>
      <w:r>
        <w:rPr>
          <w:sz w:val="32"/>
          <w:szCs w:val="32"/>
          <w:rtl w:val="0"/>
        </w:rPr>
        <w:t>it</w:t>
      </w:r>
      <w:r>
        <w:rPr>
          <w:sz w:val="32"/>
          <w:szCs w:val="32"/>
          <w:rtl w:val="1"/>
        </w:rPr>
        <w:t>’</w:t>
      </w:r>
      <w:r>
        <w:rPr>
          <w:sz w:val="32"/>
          <w:szCs w:val="32"/>
          <w:rtl w:val="0"/>
          <w:lang w:val="en-US"/>
        </w:rPr>
        <w:t>s easy to be skeptical. Some might say, "That</w:t>
      </w:r>
      <w:r>
        <w:rPr>
          <w:sz w:val="32"/>
          <w:szCs w:val="32"/>
          <w:rtl w:val="1"/>
        </w:rPr>
        <w:t>’</w:t>
      </w:r>
      <w:r>
        <w:rPr>
          <w:sz w:val="32"/>
          <w:szCs w:val="32"/>
          <w:rtl w:val="0"/>
          <w:lang w:val="en-US"/>
        </w:rPr>
        <w:t>s just 'pie-in-the-sky' junk. We might as well believe in the Easter Bunny.</w:t>
      </w:r>
      <w:r>
        <w:rPr>
          <w:sz w:val="32"/>
          <w:szCs w:val="32"/>
          <w:rtl w:val="0"/>
          <w:lang w:val="en-US"/>
        </w:rPr>
        <w:t xml:space="preserve">” </w:t>
      </w:r>
      <w:r>
        <w:rPr>
          <w:sz w:val="32"/>
          <w:szCs w:val="32"/>
          <w:rtl w:val="0"/>
          <w:lang w:val="en-US"/>
        </w:rPr>
        <w:t xml:space="preserve">In fact, Karl Marx wrote: </w:t>
      </w:r>
      <w:r>
        <w:rPr>
          <w:sz w:val="32"/>
          <w:szCs w:val="32"/>
          <w:rtl w:val="0"/>
          <w:lang w:val="en-US"/>
        </w:rPr>
        <w:t xml:space="preserve">"Religion is the sigh of the oppressed creature, the heart of a heartless world, and the soul of soulless conditions. </w:t>
      </w:r>
      <w:r>
        <w:rPr>
          <w:sz w:val="32"/>
          <w:szCs w:val="32"/>
          <w:rtl w:val="0"/>
          <w:lang w:val="en-US"/>
        </w:rPr>
        <w:t>(Religion)</w:t>
      </w:r>
      <w:r>
        <w:rPr>
          <w:sz w:val="32"/>
          <w:szCs w:val="32"/>
          <w:rtl w:val="0"/>
          <w:lang w:val="en-US"/>
        </w:rPr>
        <w:t xml:space="preserve"> is the </w:t>
      </w:r>
      <w:r>
        <w:rPr>
          <w:b w:val="1"/>
          <w:bCs w:val="1"/>
          <w:sz w:val="32"/>
          <w:szCs w:val="32"/>
          <w:rtl w:val="0"/>
          <w:lang w:val="en-US"/>
        </w:rPr>
        <w:t>opium of the people</w:t>
      </w:r>
      <w:r>
        <w:rPr>
          <w:sz w:val="32"/>
          <w:szCs w:val="32"/>
          <w:rtl w:val="0"/>
          <w:lang w:val="ru-RU"/>
        </w:rPr>
        <w:t>."</w:t>
      </w:r>
    </w:p>
    <w:p>
      <w:pPr>
        <w:pStyle w:val="Default"/>
        <w:suppressAutoHyphens w:val="1"/>
        <w:spacing w:before="0" w:after="160" w:line="240" w:lineRule="auto"/>
        <w:rPr>
          <w:sz w:val="32"/>
          <w:szCs w:val="32"/>
        </w:rPr>
      </w:pPr>
      <w:r>
        <w:rPr>
          <w:sz w:val="32"/>
          <w:szCs w:val="32"/>
          <w:rtl w:val="0"/>
          <w:lang w:val="en-US"/>
        </w:rPr>
        <w:t xml:space="preserve">But Paul argues that faith is not </w:t>
      </w:r>
      <w:r>
        <w:rPr>
          <w:sz w:val="32"/>
          <w:szCs w:val="32"/>
          <w:rtl w:val="0"/>
          <w:lang w:val="en-US"/>
        </w:rPr>
        <w:t>mind-numbing drug</w:t>
      </w:r>
      <w:r>
        <w:rPr>
          <w:sz w:val="32"/>
          <w:szCs w:val="32"/>
          <w:rtl w:val="0"/>
          <w:lang w:val="en-US"/>
        </w:rPr>
        <w:t xml:space="preserve">; faith is </w:t>
      </w:r>
      <w:r>
        <w:rPr>
          <w:b w:val="1"/>
          <w:bCs w:val="1"/>
          <w:sz w:val="32"/>
          <w:szCs w:val="32"/>
          <w:rtl w:val="0"/>
          <w:lang w:val="en-US"/>
        </w:rPr>
        <w:t>living out truth.</w:t>
      </w:r>
      <w:r>
        <w:rPr>
          <w:sz w:val="32"/>
          <w:szCs w:val="32"/>
          <w:rtl w:val="0"/>
          <w:lang w:val="en-US"/>
        </w:rPr>
        <w:t xml:space="preserve"> The trouble with the world </w:t>
      </w:r>
      <w:r>
        <w:rPr>
          <w:sz w:val="32"/>
          <w:szCs w:val="32"/>
          <w:rtl w:val="0"/>
          <w:lang w:val="en-US"/>
        </w:rPr>
        <w:t xml:space="preserve">today </w:t>
      </w:r>
      <w:r>
        <w:rPr>
          <w:sz w:val="32"/>
          <w:szCs w:val="32"/>
          <w:rtl w:val="0"/>
          <w:lang w:val="en-US"/>
        </w:rPr>
        <w:t xml:space="preserve">is that we build idols in our minds. </w:t>
      </w:r>
      <w:r>
        <w:rPr>
          <w:sz w:val="32"/>
          <w:szCs w:val="32"/>
          <w:rtl w:val="0"/>
          <w:lang w:val="en-US"/>
        </w:rPr>
        <w:t>In fact, this past week, a minister equated one of our national leaders with Jesus. No human could ever be who Jesus is. R</w:t>
      </w:r>
      <w:r>
        <w:rPr>
          <w:sz w:val="32"/>
          <w:szCs w:val="32"/>
          <w:rtl w:val="0"/>
          <w:lang w:val="en-US"/>
        </w:rPr>
        <w:t xml:space="preserve">eligion becomes pointless </w:t>
      </w:r>
      <w:r>
        <w:rPr>
          <w:sz w:val="32"/>
          <w:szCs w:val="32"/>
          <w:rtl w:val="0"/>
          <w:lang w:val="en-US"/>
        </w:rPr>
        <w:t xml:space="preserve">when preachers spout nonsence and </w:t>
      </w:r>
      <w:r>
        <w:rPr>
          <w:sz w:val="32"/>
          <w:szCs w:val="32"/>
          <w:rtl w:val="0"/>
          <w:lang w:val="en-US"/>
        </w:rPr>
        <w:t>when we just observe rituals out of habit and our prayers are merely words. Paul saw this in Colossae. People were practicing religion but not living faith.</w:t>
      </w:r>
    </w:p>
    <w:p>
      <w:pPr>
        <w:pStyle w:val="Default"/>
        <w:suppressAutoHyphens w:val="1"/>
        <w:spacing w:before="0" w:after="160" w:line="240" w:lineRule="auto"/>
        <w:rPr>
          <w:sz w:val="32"/>
          <w:szCs w:val="32"/>
        </w:rPr>
      </w:pPr>
      <w:r>
        <w:rPr>
          <w:sz w:val="32"/>
          <w:szCs w:val="32"/>
          <w:rtl w:val="0"/>
          <w:lang w:val="en-US"/>
        </w:rPr>
        <w:t xml:space="preserve">As we remembered on Maundy Thursday, Jesus gave a new commandment: </w:t>
      </w:r>
      <w:r>
        <w:rPr>
          <w:i w:val="1"/>
          <w:iCs w:val="1"/>
          <w:sz w:val="32"/>
          <w:szCs w:val="32"/>
          <w:rtl w:val="1"/>
          <w:lang w:val="ar-SA" w:bidi="ar-SA"/>
        </w:rPr>
        <w:t>“</w:t>
      </w:r>
      <w:r>
        <w:rPr>
          <w:i w:val="1"/>
          <w:iCs w:val="1"/>
          <w:sz w:val="32"/>
          <w:szCs w:val="32"/>
          <w:rtl w:val="0"/>
          <w:lang w:val="en-US"/>
        </w:rPr>
        <w:t>Love one another. Just as I have loved you.</w:t>
      </w:r>
      <w:r>
        <w:rPr>
          <w:i w:val="1"/>
          <w:iCs w:val="1"/>
          <w:sz w:val="32"/>
          <w:szCs w:val="32"/>
          <w:rtl w:val="0"/>
        </w:rPr>
        <w:t>”</w:t>
      </w:r>
      <w:r>
        <w:rPr>
          <w:sz w:val="32"/>
          <w:szCs w:val="32"/>
          <w:rtl w:val="0"/>
          <w:lang w:val="en-US"/>
        </w:rPr>
        <w:t>Paul is telling us that religiosity</w:t>
      </w:r>
      <w:r>
        <w:rPr>
          <w:sz w:val="32"/>
          <w:szCs w:val="32"/>
          <w:rtl w:val="0"/>
          <w:lang w:val="en-US"/>
        </w:rPr>
        <w:t>—</w:t>
      </w:r>
      <w:r>
        <w:rPr>
          <w:sz w:val="32"/>
          <w:szCs w:val="32"/>
          <w:rtl w:val="0"/>
          <w:lang w:val="en-US"/>
        </w:rPr>
        <w:t>doing things out of duty</w:t>
      </w:r>
      <w:r>
        <w:rPr>
          <w:sz w:val="32"/>
          <w:szCs w:val="32"/>
          <w:rtl w:val="0"/>
          <w:lang w:val="en-US"/>
        </w:rPr>
        <w:t>—</w:t>
      </w:r>
      <w:r>
        <w:rPr>
          <w:sz w:val="32"/>
          <w:szCs w:val="32"/>
          <w:rtl w:val="0"/>
          <w:lang w:val="en-US"/>
        </w:rPr>
        <w:t>is not faith. Faith is elevating rituals into acts of love. It</w:t>
      </w:r>
      <w:r>
        <w:rPr>
          <w:sz w:val="32"/>
          <w:szCs w:val="32"/>
          <w:rtl w:val="0"/>
          <w:lang w:val="en-US"/>
        </w:rPr>
        <w:t>’</w:t>
      </w:r>
      <w:r>
        <w:rPr>
          <w:sz w:val="32"/>
          <w:szCs w:val="32"/>
          <w:rtl w:val="0"/>
          <w:lang w:val="en-US"/>
        </w:rPr>
        <w:t>s transforming the words of prayers into sincere expressions of our deepest hopes. When we love God by serving others, we silence the noise of anger and fear. That</w:t>
      </w:r>
      <w:r>
        <w:rPr>
          <w:sz w:val="32"/>
          <w:szCs w:val="32"/>
          <w:rtl w:val="0"/>
          <w:lang w:val="en-US"/>
        </w:rPr>
        <w:t>’</w:t>
      </w:r>
      <w:r>
        <w:rPr>
          <w:sz w:val="32"/>
          <w:szCs w:val="32"/>
          <w:rtl w:val="0"/>
          <w:lang w:val="en-US"/>
        </w:rPr>
        <w:t>s when we</w:t>
      </w:r>
      <w:r>
        <w:rPr>
          <w:sz w:val="32"/>
          <w:szCs w:val="32"/>
          <w:rtl w:val="0"/>
          <w:lang w:val="en-US"/>
        </w:rPr>
        <w:t>’</w:t>
      </w:r>
      <w:r>
        <w:rPr>
          <w:sz w:val="32"/>
          <w:szCs w:val="32"/>
          <w:rtl w:val="0"/>
          <w:lang w:val="en-US"/>
        </w:rPr>
        <w:t>re truly revealed with Christ in glory.</w:t>
      </w:r>
    </w:p>
    <w:p>
      <w:pPr>
        <w:pStyle w:val="Default"/>
        <w:suppressAutoHyphens w:val="1"/>
        <w:spacing w:before="0" w:line="240" w:lineRule="auto"/>
        <w:rPr>
          <w:b w:val="1"/>
          <w:bCs w:val="1"/>
          <w:sz w:val="32"/>
          <w:szCs w:val="32"/>
        </w:rPr>
      </w:pPr>
      <w:r>
        <w:rPr>
          <w:b w:val="1"/>
          <w:bCs w:val="1"/>
          <w:sz w:val="32"/>
          <w:szCs w:val="32"/>
          <w:rtl w:val="0"/>
          <w:lang w:val="en-US"/>
        </w:rPr>
        <w:t>Psalm 118: The Day the Lord Has Made</w:t>
      </w:r>
    </w:p>
    <w:p>
      <w:pPr>
        <w:pStyle w:val="Default"/>
        <w:suppressAutoHyphens w:val="1"/>
        <w:spacing w:before="0" w:after="160" w:line="240" w:lineRule="auto"/>
        <w:rPr>
          <w:sz w:val="32"/>
          <w:szCs w:val="32"/>
        </w:rPr>
      </w:pPr>
      <w:r>
        <w:rPr>
          <w:sz w:val="32"/>
          <w:szCs w:val="32"/>
          <w:rtl w:val="0"/>
          <w:lang w:val="en-US"/>
        </w:rPr>
        <w:t>If you read the Psalm this morning without thinking, then Paul</w:t>
      </w:r>
      <w:r>
        <w:rPr>
          <w:sz w:val="32"/>
          <w:szCs w:val="32"/>
          <w:rtl w:val="1"/>
        </w:rPr>
        <w:t>’</w:t>
      </w:r>
      <w:r>
        <w:rPr>
          <w:sz w:val="32"/>
          <w:szCs w:val="32"/>
          <w:rtl w:val="0"/>
          <w:lang w:val="en-US"/>
        </w:rPr>
        <w:t xml:space="preserve">s warning applies: don't just set your mind on earthly words; set your mind on heavenly promises. The Psalmist writes: </w:t>
      </w:r>
      <w:r>
        <w:rPr>
          <w:i w:val="1"/>
          <w:iCs w:val="1"/>
          <w:sz w:val="32"/>
          <w:szCs w:val="32"/>
          <w:rtl w:val="1"/>
          <w:lang w:val="ar-SA" w:bidi="ar-SA"/>
        </w:rPr>
        <w:t>“</w:t>
      </w:r>
      <w:r>
        <w:rPr>
          <w:i w:val="1"/>
          <w:iCs w:val="1"/>
          <w:sz w:val="32"/>
          <w:szCs w:val="32"/>
          <w:rtl w:val="0"/>
          <w:lang w:val="en-US"/>
        </w:rPr>
        <w:t>I shall not die, but I shall live, and recount the deeds of the Lord.</w:t>
      </w:r>
      <w:r>
        <w:rPr>
          <w:i w:val="1"/>
          <w:iCs w:val="1"/>
          <w:sz w:val="32"/>
          <w:szCs w:val="32"/>
          <w:rtl w:val="0"/>
        </w:rPr>
        <w:t>”</w:t>
      </w:r>
      <w:r>
        <w:rPr>
          <w:sz w:val="32"/>
          <w:szCs w:val="32"/>
          <w:rtl w:val="0"/>
          <w:lang w:val="en-US"/>
        </w:rPr>
        <w:t xml:space="preserve"> We know the rest of the story. It didn</w:t>
      </w:r>
      <w:r>
        <w:rPr>
          <w:sz w:val="32"/>
          <w:szCs w:val="32"/>
          <w:rtl w:val="1"/>
        </w:rPr>
        <w:t>’</w:t>
      </w:r>
      <w:r>
        <w:rPr>
          <w:sz w:val="32"/>
          <w:szCs w:val="32"/>
          <w:rtl w:val="0"/>
          <w:lang w:val="en-US"/>
        </w:rPr>
        <w:t>t end at the cross or in the dark tomb. God did not hand His Son over to death. When you read this Psalm through the lens of the Resurrection, the Holy Spirit reveals deeper truths. We can</w:t>
      </w:r>
      <w:r>
        <w:rPr>
          <w:sz w:val="32"/>
          <w:szCs w:val="32"/>
          <w:rtl w:val="1"/>
        </w:rPr>
        <w:t>’</w:t>
      </w:r>
      <w:r>
        <w:rPr>
          <w:sz w:val="32"/>
          <w:szCs w:val="32"/>
          <w:rtl w:val="0"/>
          <w:lang w:val="en-US"/>
        </w:rPr>
        <w:t>t help but sing that God is our strength and our salvation. Today is the day the Lord has made. Because of Easter, we don</w:t>
      </w:r>
      <w:r>
        <w:rPr>
          <w:sz w:val="32"/>
          <w:szCs w:val="32"/>
          <w:rtl w:val="1"/>
        </w:rPr>
        <w:t>’</w:t>
      </w:r>
      <w:r>
        <w:rPr>
          <w:sz w:val="32"/>
          <w:szCs w:val="32"/>
          <w:rtl w:val="0"/>
          <w:lang w:val="en-US"/>
        </w:rPr>
        <w:t>t just read the words; we sense God</w:t>
      </w:r>
      <w:r>
        <w:rPr>
          <w:sz w:val="32"/>
          <w:szCs w:val="32"/>
          <w:rtl w:val="1"/>
        </w:rPr>
        <w:t>’</w:t>
      </w:r>
      <w:r>
        <w:rPr>
          <w:sz w:val="32"/>
          <w:szCs w:val="32"/>
          <w:rtl w:val="0"/>
          <w:lang w:val="en-US"/>
        </w:rPr>
        <w:t>s living presence in them.</w:t>
      </w:r>
    </w:p>
    <w:p>
      <w:pPr>
        <w:pStyle w:val="Default"/>
        <w:suppressAutoHyphens w:val="1"/>
        <w:spacing w:before="0" w:line="240" w:lineRule="auto"/>
        <w:rPr>
          <w:b w:val="1"/>
          <w:bCs w:val="1"/>
          <w:sz w:val="32"/>
          <w:szCs w:val="32"/>
        </w:rPr>
      </w:pPr>
      <w:r>
        <w:rPr>
          <w:b w:val="1"/>
          <w:bCs w:val="1"/>
          <w:sz w:val="32"/>
          <w:szCs w:val="32"/>
          <w:rtl w:val="0"/>
          <w:lang w:val="en-US"/>
        </w:rPr>
        <w:t>Acts 10:34-43: A Message for Everyone</w:t>
      </w:r>
    </w:p>
    <w:p>
      <w:pPr>
        <w:pStyle w:val="Default"/>
        <w:suppressAutoHyphens w:val="1"/>
        <w:spacing w:before="0" w:after="160" w:line="240" w:lineRule="auto"/>
        <w:rPr>
          <w:sz w:val="32"/>
          <w:szCs w:val="32"/>
        </w:rPr>
      </w:pPr>
      <w:r>
        <w:rPr>
          <w:sz w:val="32"/>
          <w:szCs w:val="32"/>
          <w:rtl w:val="0"/>
          <w:lang w:val="en-US"/>
        </w:rPr>
        <w:t>In the Book of Acts, we see Peter painting this Easter picture for Cornelius, a Roman centurion. Peter explains how Jesus went about doing good, how he was put to death on a tree, and how God raised him on the third day.</w:t>
      </w:r>
    </w:p>
    <w:p>
      <w:pPr>
        <w:pStyle w:val="Default"/>
        <w:suppressAutoHyphens w:val="1"/>
        <w:spacing w:before="0" w:after="160" w:line="240" w:lineRule="auto"/>
        <w:rPr>
          <w:sz w:val="32"/>
          <w:szCs w:val="32"/>
        </w:rPr>
      </w:pPr>
      <w:r>
        <w:rPr>
          <w:sz w:val="32"/>
          <w:szCs w:val="32"/>
          <w:rtl w:val="0"/>
          <w:lang w:val="en-US"/>
        </w:rPr>
        <w:t>This message transformed Cornelius and his entire household. Why? Because they realized that even though they weren</w:t>
      </w:r>
      <w:r>
        <w:rPr>
          <w:sz w:val="32"/>
          <w:szCs w:val="32"/>
          <w:rtl w:val="1"/>
        </w:rPr>
        <w:t>’</w:t>
      </w:r>
      <w:r>
        <w:rPr>
          <w:sz w:val="32"/>
          <w:szCs w:val="32"/>
          <w:rtl w:val="0"/>
          <w:lang w:val="en-US"/>
        </w:rPr>
        <w:t>t part of the "original" inner circle, they were now in God</w:t>
      </w:r>
      <w:r>
        <w:rPr>
          <w:sz w:val="32"/>
          <w:szCs w:val="32"/>
          <w:rtl w:val="1"/>
        </w:rPr>
        <w:t>’</w:t>
      </w:r>
      <w:r>
        <w:rPr>
          <w:sz w:val="32"/>
          <w:szCs w:val="32"/>
          <w:rtl w:val="0"/>
          <w:lang w:val="sv-SE"/>
        </w:rPr>
        <w:t>s family. Jesus</w:t>
      </w:r>
      <w:r>
        <w:rPr>
          <w:sz w:val="32"/>
          <w:szCs w:val="32"/>
          <w:rtl w:val="1"/>
        </w:rPr>
        <w:t xml:space="preserve">’ </w:t>
      </w:r>
      <w:r>
        <w:rPr>
          <w:sz w:val="32"/>
          <w:szCs w:val="32"/>
          <w:rtl w:val="0"/>
          <w:lang w:val="en-US"/>
        </w:rPr>
        <w:t>righteousness makes us righteous in God</w:t>
      </w:r>
      <w:r>
        <w:rPr>
          <w:sz w:val="32"/>
          <w:szCs w:val="32"/>
          <w:rtl w:val="1"/>
        </w:rPr>
        <w:t>’</w:t>
      </w:r>
      <w:r>
        <w:rPr>
          <w:sz w:val="32"/>
          <w:szCs w:val="32"/>
          <w:rtl w:val="0"/>
          <w:lang w:val="en-US"/>
        </w:rPr>
        <w:t>s eyes.</w:t>
      </w:r>
    </w:p>
    <w:p>
      <w:pPr>
        <w:pStyle w:val="Default"/>
        <w:suppressAutoHyphens w:val="1"/>
        <w:spacing w:before="0" w:after="160" w:line="240" w:lineRule="auto"/>
        <w:rPr>
          <w:sz w:val="32"/>
          <w:szCs w:val="32"/>
        </w:rPr>
      </w:pPr>
      <w:r>
        <w:rPr>
          <w:sz w:val="32"/>
          <w:szCs w:val="32"/>
          <w:rtl w:val="0"/>
          <w:lang w:val="en-US"/>
        </w:rPr>
        <w:t xml:space="preserve">The message of Easter is this: </w:t>
      </w:r>
      <w:r>
        <w:rPr>
          <w:b w:val="1"/>
          <w:bCs w:val="1"/>
          <w:sz w:val="32"/>
          <w:szCs w:val="32"/>
          <w:rtl w:val="0"/>
          <w:lang w:val="en-US"/>
        </w:rPr>
        <w:t>You are forgiven.</w:t>
      </w:r>
      <w:r>
        <w:rPr>
          <w:sz w:val="32"/>
          <w:szCs w:val="32"/>
          <w:rtl w:val="0"/>
          <w:lang w:val="en-US"/>
        </w:rPr>
        <w:t xml:space="preserve"> And because you are forgiven, you can rise from your defeats, your disappointments, and your fears. God wants us to live</w:t>
      </w:r>
      <w:r>
        <w:rPr>
          <w:sz w:val="32"/>
          <w:szCs w:val="32"/>
          <w:rtl w:val="0"/>
          <w:lang w:val="en-US"/>
        </w:rPr>
        <w:t>—</w:t>
      </w:r>
      <w:r>
        <w:rPr>
          <w:sz w:val="32"/>
          <w:szCs w:val="32"/>
          <w:rtl w:val="0"/>
          <w:lang w:val="en-US"/>
        </w:rPr>
        <w:t>truly live</w:t>
      </w:r>
      <w:r>
        <w:rPr>
          <w:sz w:val="32"/>
          <w:szCs w:val="32"/>
          <w:rtl w:val="0"/>
          <w:lang w:val="en-US"/>
        </w:rPr>
        <w:t>—</w:t>
      </w:r>
      <w:r>
        <w:rPr>
          <w:sz w:val="32"/>
          <w:szCs w:val="32"/>
          <w:rtl w:val="0"/>
          <w:lang w:val="en-US"/>
        </w:rPr>
        <w:t>in the hope that we are His children.</w:t>
      </w:r>
    </w:p>
    <w:p>
      <w:pPr>
        <w:pStyle w:val="Default"/>
        <w:suppressAutoHyphens w:val="1"/>
        <w:spacing w:before="0" w:line="240" w:lineRule="auto"/>
        <w:rPr>
          <w:b w:val="1"/>
          <w:bCs w:val="1"/>
          <w:sz w:val="32"/>
          <w:szCs w:val="32"/>
        </w:rPr>
      </w:pPr>
      <w:r>
        <w:rPr>
          <w:b w:val="1"/>
          <w:bCs w:val="1"/>
          <w:sz w:val="32"/>
          <w:szCs w:val="32"/>
          <w:rtl w:val="0"/>
          <w:lang w:val="en-US"/>
        </w:rPr>
        <w:t>Matthew 28:1-10: The Empty Tomb</w:t>
      </w:r>
    </w:p>
    <w:p>
      <w:pPr>
        <w:pStyle w:val="Default"/>
        <w:suppressAutoHyphens w:val="1"/>
        <w:spacing w:before="0" w:after="160" w:line="240" w:lineRule="auto"/>
        <w:rPr>
          <w:sz w:val="32"/>
          <w:szCs w:val="32"/>
        </w:rPr>
      </w:pPr>
      <w:r>
        <w:rPr>
          <w:sz w:val="32"/>
          <w:szCs w:val="32"/>
          <w:rtl w:val="0"/>
          <w:lang w:val="en-US"/>
        </w:rPr>
        <w:t>This brings us to</w:t>
      </w:r>
      <w:r>
        <w:rPr>
          <w:sz w:val="32"/>
          <w:szCs w:val="32"/>
          <w:rtl w:val="0"/>
          <w:lang w:val="en-US"/>
        </w:rPr>
        <w:t xml:space="preserve"> Matthew</w:t>
      </w:r>
      <w:r>
        <w:rPr>
          <w:sz w:val="32"/>
          <w:szCs w:val="32"/>
          <w:rtl w:val="1"/>
        </w:rPr>
        <w:t>’</w:t>
      </w:r>
      <w:r>
        <w:rPr>
          <w:sz w:val="32"/>
          <w:szCs w:val="32"/>
          <w:rtl w:val="0"/>
          <w:lang w:val="en-US"/>
        </w:rPr>
        <w:t>s account</w:t>
      </w:r>
      <w:r>
        <w:rPr>
          <w:sz w:val="32"/>
          <w:szCs w:val="32"/>
          <w:rtl w:val="0"/>
          <w:lang w:val="en-US"/>
        </w:rPr>
        <w:t xml:space="preserve"> of Easter</w:t>
      </w:r>
      <w:r>
        <w:rPr>
          <w:sz w:val="32"/>
          <w:szCs w:val="32"/>
          <w:rtl w:val="0"/>
          <w:lang w:val="en-US"/>
        </w:rPr>
        <w:t xml:space="preserve">. We know the disciples were locked in a secret room, paralyzed by fear because they didn't yet believe the promise. But then, as the sun was dawning, the women went to the tomb. There was an earthquake, an angel rolled back the stone, and the message rang out: </w:t>
      </w:r>
      <w:r>
        <w:rPr>
          <w:i w:val="1"/>
          <w:iCs w:val="1"/>
          <w:sz w:val="32"/>
          <w:szCs w:val="32"/>
          <w:rtl w:val="1"/>
          <w:lang w:val="ar-SA" w:bidi="ar-SA"/>
        </w:rPr>
        <w:t>“</w:t>
      </w:r>
      <w:r>
        <w:rPr>
          <w:i w:val="1"/>
          <w:iCs w:val="1"/>
          <w:sz w:val="32"/>
          <w:szCs w:val="32"/>
          <w:rtl w:val="0"/>
          <w:lang w:val="en-US"/>
        </w:rPr>
        <w:t>He is not here; for he has been raised, as he said.</w:t>
      </w:r>
      <w:r>
        <w:rPr>
          <w:i w:val="1"/>
          <w:iCs w:val="1"/>
          <w:sz w:val="32"/>
          <w:szCs w:val="32"/>
          <w:rtl w:val="0"/>
        </w:rPr>
        <w:t>”</w:t>
      </w:r>
    </w:p>
    <w:p>
      <w:pPr>
        <w:pStyle w:val="Default"/>
        <w:suppressAutoHyphens w:val="1"/>
        <w:spacing w:before="0" w:after="160" w:line="240" w:lineRule="auto"/>
        <w:rPr>
          <w:sz w:val="32"/>
          <w:szCs w:val="32"/>
        </w:rPr>
      </w:pPr>
      <w:r>
        <w:rPr>
          <w:sz w:val="32"/>
          <w:szCs w:val="32"/>
          <w:rtl w:val="0"/>
          <w:lang w:val="en-US"/>
        </w:rPr>
        <w:t>The Gospel writers</w:t>
      </w:r>
      <w:r>
        <w:rPr>
          <w:sz w:val="32"/>
          <w:szCs w:val="32"/>
          <w:rtl w:val="0"/>
          <w:lang w:val="en-US"/>
        </w:rPr>
        <w:t>—</w:t>
      </w:r>
      <w:r>
        <w:rPr>
          <w:sz w:val="32"/>
          <w:szCs w:val="32"/>
          <w:rtl w:val="0"/>
          <w:lang w:val="en-US"/>
        </w:rPr>
        <w:t>Matthew, Mark, Luke, and John</w:t>
      </w:r>
      <w:r>
        <w:rPr>
          <w:sz w:val="32"/>
          <w:szCs w:val="32"/>
          <w:rtl w:val="0"/>
          <w:lang w:val="en-US"/>
        </w:rPr>
        <w:t>—</w:t>
      </w:r>
      <w:r>
        <w:rPr>
          <w:sz w:val="32"/>
          <w:szCs w:val="32"/>
          <w:rtl w:val="0"/>
          <w:lang w:val="en-US"/>
        </w:rPr>
        <w:t xml:space="preserve">each give slightly different details about who ran where or who spoke first. But they all agree on the one fact that changes everything: </w:t>
      </w:r>
      <w:r>
        <w:rPr>
          <w:b w:val="1"/>
          <w:bCs w:val="1"/>
          <w:sz w:val="32"/>
          <w:szCs w:val="32"/>
          <w:rtl w:val="0"/>
          <w:lang w:val="en-US"/>
        </w:rPr>
        <w:t>The tomb was empty.</w:t>
      </w:r>
      <w:r>
        <w:rPr>
          <w:sz w:val="32"/>
          <w:szCs w:val="32"/>
          <w:rtl w:val="0"/>
          <w:lang w:val="en-US"/>
        </w:rPr>
        <w:t xml:space="preserve"> The darkness could not hold Him.</w:t>
      </w:r>
    </w:p>
    <w:p>
      <w:pPr>
        <w:pStyle w:val="Default"/>
        <w:suppressAutoHyphens w:val="1"/>
        <w:spacing w:before="0" w:line="240" w:lineRule="auto"/>
        <w:rPr>
          <w:b w:val="1"/>
          <w:bCs w:val="1"/>
          <w:sz w:val="32"/>
          <w:szCs w:val="32"/>
        </w:rPr>
      </w:pPr>
      <w:r>
        <w:rPr>
          <w:b w:val="1"/>
          <w:bCs w:val="1"/>
          <w:sz w:val="32"/>
          <w:szCs w:val="32"/>
          <w:rtl w:val="0"/>
          <w:lang w:val="en-US"/>
        </w:rPr>
        <w:t>The Call and the Challenge</w:t>
      </w:r>
    </w:p>
    <w:p>
      <w:pPr>
        <w:pStyle w:val="Default"/>
        <w:suppressAutoHyphens w:val="1"/>
        <w:spacing w:before="0" w:after="160" w:line="240" w:lineRule="auto"/>
        <w:rPr>
          <w:sz w:val="32"/>
          <w:szCs w:val="32"/>
        </w:rPr>
      </w:pPr>
      <w:r>
        <w:rPr>
          <w:sz w:val="32"/>
          <w:szCs w:val="32"/>
          <w:rtl w:val="0"/>
          <w:lang w:val="en-US"/>
        </w:rPr>
        <w:t>The miracle of Easter isn</w:t>
      </w:r>
      <w:r>
        <w:rPr>
          <w:sz w:val="32"/>
          <w:szCs w:val="32"/>
          <w:rtl w:val="1"/>
        </w:rPr>
        <w:t>’</w:t>
      </w:r>
      <w:r>
        <w:rPr>
          <w:sz w:val="32"/>
          <w:szCs w:val="32"/>
          <w:rtl w:val="0"/>
          <w:lang w:val="en-US"/>
        </w:rPr>
        <w:t>t simply that a man came back to life. The miracle is that when we set our minds on Christ, we no longer have to be overwhelmed by the noise and chaos of this world. God shows us that there is a future.</w:t>
      </w:r>
    </w:p>
    <w:p>
      <w:pPr>
        <w:pStyle w:val="Default"/>
        <w:suppressAutoHyphens w:val="1"/>
        <w:spacing w:before="0" w:after="160" w:line="240" w:lineRule="auto"/>
        <w:rPr>
          <w:sz w:val="32"/>
          <w:szCs w:val="32"/>
        </w:rPr>
      </w:pPr>
      <w:r>
        <w:rPr>
          <w:sz w:val="32"/>
          <w:szCs w:val="32"/>
          <w:rtl w:val="0"/>
          <w:lang w:val="en-US"/>
        </w:rPr>
        <w:t>My mentor, Pastor Norm Hammer, used to plead:</w:t>
      </w:r>
      <w:r>
        <w:rPr>
          <w:sz w:val="32"/>
          <w:szCs w:val="32"/>
          <w:rtl w:val="0"/>
          <w:lang w:val="en-US"/>
        </w:rPr>
        <w:t xml:space="preserve"> </w:t>
      </w:r>
      <w:r>
        <w:rPr>
          <w:sz w:val="32"/>
          <w:szCs w:val="32"/>
          <w:rtl w:val="1"/>
          <w:lang w:val="ar-SA" w:bidi="ar-SA"/>
        </w:rPr>
        <w:t>“</w:t>
      </w:r>
      <w:r>
        <w:rPr>
          <w:sz w:val="32"/>
          <w:szCs w:val="32"/>
          <w:rtl w:val="0"/>
        </w:rPr>
        <w:t>Don</w:t>
      </w:r>
      <w:r>
        <w:rPr>
          <w:sz w:val="32"/>
          <w:szCs w:val="32"/>
          <w:rtl w:val="1"/>
        </w:rPr>
        <w:t>’</w:t>
      </w:r>
      <w:r>
        <w:rPr>
          <w:sz w:val="32"/>
          <w:szCs w:val="32"/>
          <w:rtl w:val="0"/>
          <w:lang w:val="en-US"/>
        </w:rPr>
        <w:t>t come and lay your garbage bags of troubles at the altar as you hear God</w:t>
      </w:r>
      <w:r>
        <w:rPr>
          <w:sz w:val="32"/>
          <w:szCs w:val="32"/>
          <w:rtl w:val="1"/>
        </w:rPr>
        <w:t>’</w:t>
      </w:r>
      <w:r>
        <w:rPr>
          <w:sz w:val="32"/>
          <w:szCs w:val="32"/>
          <w:rtl w:val="0"/>
          <w:lang w:val="en-US"/>
        </w:rPr>
        <w:t>s good news, only to pick them up and take them home with you at the end of the service. Leave your garbage here</w:t>
      </w:r>
      <w:r>
        <w:rPr>
          <w:sz w:val="32"/>
          <w:szCs w:val="32"/>
          <w:rtl w:val="0"/>
          <w:lang w:val="en-US"/>
        </w:rPr>
        <w:t xml:space="preserve"> at the altar</w:t>
      </w:r>
      <w:r>
        <w:rPr>
          <w:sz w:val="32"/>
          <w:szCs w:val="32"/>
          <w:rtl w:val="0"/>
        </w:rPr>
        <w:t>.</w:t>
      </w:r>
      <w:r>
        <w:rPr>
          <w:sz w:val="32"/>
          <w:szCs w:val="32"/>
          <w:rtl w:val="0"/>
        </w:rPr>
        <w:t>”</w:t>
      </w:r>
      <w:r>
        <w:rPr>
          <w:sz w:val="32"/>
          <w:szCs w:val="32"/>
          <w:rtl w:val="0"/>
          <w:lang w:val="en-US"/>
        </w:rPr>
        <w:t>We</w:t>
      </w:r>
      <w:r>
        <w:rPr>
          <w:sz w:val="32"/>
          <w:szCs w:val="32"/>
          <w:rtl w:val="0"/>
          <w:lang w:val="en-US"/>
        </w:rPr>
        <w:t>’</w:t>
      </w:r>
      <w:r>
        <w:rPr>
          <w:sz w:val="32"/>
          <w:szCs w:val="32"/>
          <w:rtl w:val="0"/>
          <w:lang w:val="en-US"/>
        </w:rPr>
        <w:t>re</w:t>
      </w:r>
      <w:r>
        <w:rPr>
          <w:sz w:val="32"/>
          <w:szCs w:val="32"/>
          <w:rtl w:val="0"/>
          <w:lang w:val="en-US"/>
        </w:rPr>
        <w:t xml:space="preserve"> supposed to live. </w:t>
      </w:r>
      <w:r>
        <w:rPr>
          <w:sz w:val="32"/>
          <w:szCs w:val="32"/>
          <w:rtl w:val="0"/>
          <w:lang w:val="en-US"/>
        </w:rPr>
        <w:t>And we</w:t>
      </w:r>
      <w:r>
        <w:rPr>
          <w:sz w:val="32"/>
          <w:szCs w:val="32"/>
          <w:rtl w:val="0"/>
          <w:lang w:val="en-US"/>
        </w:rPr>
        <w:t xml:space="preserve"> can live indeed! That, my friends, is the rest of the story.</w:t>
      </w:r>
    </w:p>
    <w:p>
      <w:pPr>
        <w:pStyle w:val="Default"/>
        <w:suppressAutoHyphens w:val="1"/>
        <w:spacing w:before="0" w:after="160" w:line="240" w:lineRule="auto"/>
        <w:rPr>
          <w:sz w:val="32"/>
          <w:szCs w:val="32"/>
        </w:rPr>
      </w:pPr>
      <w:r>
        <w:rPr>
          <w:sz w:val="32"/>
          <w:szCs w:val="32"/>
          <w:rtl w:val="0"/>
          <w:lang w:val="en-US"/>
        </w:rPr>
        <w:t xml:space="preserve">To celebrate this victory over death and the new life we share in </w:t>
      </w:r>
      <w:r>
        <w:rPr>
          <w:sz w:val="32"/>
          <w:szCs w:val="32"/>
          <w:rtl w:val="0"/>
          <w:lang w:val="en-US"/>
        </w:rPr>
        <w:t>Christ</w:t>
      </w:r>
      <w:r>
        <w:rPr>
          <w:sz w:val="32"/>
          <w:szCs w:val="32"/>
          <w:rtl w:val="0"/>
        </w:rPr>
        <w:t xml:space="preserve">, </w:t>
      </w:r>
      <w:r>
        <w:rPr>
          <w:sz w:val="32"/>
          <w:szCs w:val="32"/>
          <w:rtl w:val="0"/>
          <w:lang w:val="en-US"/>
        </w:rPr>
        <w:t>the Spirit might be nudging us to s</w:t>
      </w:r>
      <w:r>
        <w:rPr>
          <w:sz w:val="32"/>
          <w:szCs w:val="32"/>
          <w:rtl w:val="0"/>
          <w:lang w:val="en-US"/>
        </w:rPr>
        <w:t>ing of the light that no darkness can overcome</w:t>
      </w:r>
      <w:r>
        <w:rPr>
          <w:sz w:val="32"/>
          <w:szCs w:val="32"/>
          <w:rtl w:val="0"/>
          <w:lang w:val="en-US"/>
        </w:rPr>
        <w:t xml:space="preserve"> and</w:t>
      </w:r>
      <w:r>
        <w:rPr>
          <w:sz w:val="32"/>
          <w:szCs w:val="32"/>
          <w:rtl w:val="0"/>
          <w:lang w:val="en-US"/>
        </w:rPr>
        <w:t xml:space="preserve"> turn to </w:t>
      </w:r>
      <w:r>
        <w:rPr>
          <w:sz w:val="32"/>
          <w:szCs w:val="32"/>
          <w:rtl w:val="0"/>
          <w:lang w:val="en-US"/>
        </w:rPr>
        <w:t>proclaim</w:t>
      </w:r>
      <w:r>
        <w:rPr>
          <w:sz w:val="32"/>
          <w:szCs w:val="32"/>
          <w:rtl w:val="0"/>
          <w:lang w:val="en-US"/>
        </w:rPr>
        <w:t xml:space="preserve"> a song of triumph that has echoed through the centuries, reminding us that the fight is over and the victory is won.</w:t>
      </w:r>
    </w:p>
    <w:p>
      <w:pPr>
        <w:pStyle w:val="Default"/>
        <w:suppressAutoHyphens w:val="1"/>
        <w:spacing w:before="0" w:after="160" w:line="240" w:lineRule="auto"/>
      </w:pPr>
      <w:r>
        <w:rPr>
          <w:sz w:val="32"/>
          <w:szCs w:val="32"/>
          <w:rtl w:val="0"/>
          <w:lang w:val="en-US"/>
        </w:rPr>
        <w:t>So, i</w:t>
      </w:r>
      <w:r>
        <w:rPr>
          <w:sz w:val="32"/>
          <w:szCs w:val="32"/>
          <w:rtl w:val="0"/>
          <w:lang w:val="en-US"/>
        </w:rPr>
        <w:t xml:space="preserve">n the spirit of the resurrection and the joy of the "rest of the story," </w:t>
      </w:r>
      <w:r>
        <w:rPr>
          <w:sz w:val="32"/>
          <w:szCs w:val="32"/>
          <w:rtl w:val="0"/>
          <w:lang w:val="en-US"/>
        </w:rPr>
        <w:t>let us</w:t>
      </w:r>
      <w:r>
        <w:rPr>
          <w:sz w:val="32"/>
          <w:szCs w:val="32"/>
          <w:rtl w:val="0"/>
          <w:lang w:val="en-US"/>
        </w:rPr>
        <w:t xml:space="preserve"> sing a song of triumph that has echoed through the centuries. </w:t>
      </w:r>
      <w:r>
        <w:rPr>
          <w:sz w:val="32"/>
          <w:szCs w:val="32"/>
          <w:rtl w:val="0"/>
          <w:lang w:val="en-US"/>
        </w:rPr>
        <w:t>Our</w:t>
      </w:r>
      <w:r>
        <w:rPr>
          <w:sz w:val="32"/>
          <w:szCs w:val="32"/>
          <w:rtl w:val="0"/>
        </w:rPr>
        <w:t xml:space="preserve"> </w:t>
      </w:r>
      <w:r>
        <w:rPr>
          <w:sz w:val="32"/>
          <w:szCs w:val="32"/>
          <w:rtl w:val="0"/>
          <w:lang w:val="en-US"/>
        </w:rPr>
        <w:t>H</w:t>
      </w:r>
      <w:r>
        <w:rPr>
          <w:sz w:val="32"/>
          <w:szCs w:val="32"/>
          <w:rtl w:val="0"/>
        </w:rPr>
        <w:t>ymn</w:t>
      </w:r>
      <w:r>
        <w:rPr>
          <w:sz w:val="32"/>
          <w:szCs w:val="32"/>
          <w:rtl w:val="0"/>
          <w:lang w:val="en-US"/>
        </w:rPr>
        <w:t xml:space="preserve"> for today</w:t>
      </w:r>
      <w:r>
        <w:rPr>
          <w:sz w:val="32"/>
          <w:szCs w:val="32"/>
          <w:rtl w:val="0"/>
          <w:lang w:val="en-US"/>
        </w:rPr>
        <w:t xml:space="preserve"> reminds us that the strife is over, the battle is done, and the victory of life has been won.</w:t>
      </w:r>
      <w:r>
        <w:rPr>
          <w:sz w:val="32"/>
          <w:szCs w:val="32"/>
          <w:rtl w:val="0"/>
          <w:lang w:val="en-US"/>
        </w:rPr>
        <w:t xml:space="preserve"> </w:t>
      </w:r>
      <w:r>
        <w:rPr>
          <w:b w:val="1"/>
          <w:bCs w:val="1"/>
          <w:sz w:val="32"/>
          <w:szCs w:val="32"/>
          <w:rtl w:val="0"/>
          <w:lang w:val="de-DE"/>
        </w:rPr>
        <w:t xml:space="preserve">CHRIST IS RISEN! HE IS RISEN INDEED! </w:t>
      </w:r>
      <w:r>
        <w:rPr>
          <w:sz w:val="32"/>
          <w:szCs w:val="32"/>
          <w:rtl w:val="0"/>
          <w:lang w:val="en-US"/>
        </w:rPr>
        <w:t>Hymn 366, "The Strife Is O'er, the Battle Done."</w:t>
      </w:r>
    </w:p>
    <w:sectPr>
      <w:headerReference w:type="default" r:id="rId5"/>
      <w:footerReference w:type="default" r:id="rId6"/>
      <w:pgSz w:w="12240" w:h="15840" w:orient="portrait"/>
      <w:pgMar w:top="1080" w:right="1008" w:bottom="1080" w:left="1008"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